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6B756" w14:textId="77777777" w:rsidR="009E5E16" w:rsidRPr="008B70CF" w:rsidRDefault="00F3123F" w:rsidP="00F3123F">
      <w:pPr>
        <w:jc w:val="center"/>
        <w:rPr>
          <w:rFonts w:cs="Times New Roman"/>
        </w:rPr>
      </w:pPr>
      <w:r w:rsidRPr="008B70CF">
        <w:rPr>
          <w:rFonts w:cs="Times New Roman"/>
        </w:rPr>
        <w:t>C</w:t>
      </w:r>
      <w:r w:rsidR="006463E9" w:rsidRPr="008B70CF">
        <w:rPr>
          <w:rFonts w:cs="Times New Roman"/>
        </w:rPr>
        <w:t>U</w:t>
      </w:r>
      <w:r w:rsidRPr="008B70CF">
        <w:rPr>
          <w:rFonts w:cs="Times New Roman"/>
        </w:rPr>
        <w:t>RRICULUM VITAE</w:t>
      </w:r>
    </w:p>
    <w:p w14:paraId="6024395A" w14:textId="77777777" w:rsidR="00F3123F" w:rsidRPr="008B70CF" w:rsidRDefault="00807A68" w:rsidP="00F3123F">
      <w:pPr>
        <w:spacing w:after="0" w:line="240" w:lineRule="auto"/>
        <w:jc w:val="center"/>
        <w:rPr>
          <w:rFonts w:cs="Times New Roman"/>
        </w:rPr>
      </w:pPr>
      <w:r w:rsidRPr="008B70CF">
        <w:rPr>
          <w:rFonts w:cs="Times New Roman"/>
        </w:rPr>
        <w:t>Anna J.</w:t>
      </w:r>
      <w:r w:rsidR="00F3123F" w:rsidRPr="008B70CF">
        <w:rPr>
          <w:rFonts w:cs="Times New Roman"/>
        </w:rPr>
        <w:t xml:space="preserve"> Osterholtz</w:t>
      </w:r>
    </w:p>
    <w:p w14:paraId="68B92D1A" w14:textId="77777777" w:rsidR="00F3123F" w:rsidRPr="008B70CF" w:rsidRDefault="00F3123F" w:rsidP="00F3123F">
      <w:pPr>
        <w:spacing w:after="0" w:line="240" w:lineRule="auto"/>
        <w:jc w:val="center"/>
        <w:rPr>
          <w:rFonts w:cs="Times New Roman"/>
        </w:rPr>
      </w:pPr>
    </w:p>
    <w:p w14:paraId="23041E81" w14:textId="77777777" w:rsidR="00F3123F" w:rsidRPr="008B70CF" w:rsidRDefault="00F3123F" w:rsidP="00F3123F">
      <w:pPr>
        <w:spacing w:after="0" w:line="240" w:lineRule="auto"/>
        <w:jc w:val="center"/>
        <w:rPr>
          <w:rFonts w:cs="Times New Roman"/>
        </w:rPr>
      </w:pPr>
    </w:p>
    <w:p w14:paraId="70130F74" w14:textId="77777777" w:rsidR="00F3123F" w:rsidRPr="008B70CF" w:rsidRDefault="00F3123F" w:rsidP="00F3123F">
      <w:pPr>
        <w:spacing w:after="0" w:line="240" w:lineRule="auto"/>
        <w:rPr>
          <w:rFonts w:cs="Times New Roman"/>
          <w:b/>
          <w:u w:val="single"/>
        </w:rPr>
      </w:pPr>
      <w:r w:rsidRPr="008B70CF">
        <w:rPr>
          <w:rFonts w:cs="Times New Roman"/>
          <w:b/>
          <w:u w:val="single"/>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568"/>
      </w:tblGrid>
      <w:tr w:rsidR="00F3123F" w:rsidRPr="008B70CF" w14:paraId="2859C303" w14:textId="77777777" w:rsidTr="00B96519">
        <w:trPr>
          <w:trHeight w:val="1116"/>
        </w:trPr>
        <w:tc>
          <w:tcPr>
            <w:tcW w:w="1008" w:type="dxa"/>
          </w:tcPr>
          <w:p w14:paraId="2644D81E" w14:textId="77777777" w:rsidR="00F3123F" w:rsidRPr="008B70CF" w:rsidRDefault="00F3123F" w:rsidP="00F3123F">
            <w:pPr>
              <w:rPr>
                <w:rFonts w:cs="Times New Roman"/>
                <w:b/>
              </w:rPr>
            </w:pPr>
            <w:r w:rsidRPr="008B70CF">
              <w:rPr>
                <w:rFonts w:cs="Times New Roman"/>
                <w:b/>
              </w:rPr>
              <w:t>Address</w:t>
            </w:r>
          </w:p>
        </w:tc>
        <w:tc>
          <w:tcPr>
            <w:tcW w:w="8568" w:type="dxa"/>
          </w:tcPr>
          <w:p w14:paraId="113E2A4C" w14:textId="2669B94A" w:rsidR="00B57303" w:rsidRDefault="00B57303" w:rsidP="00284189">
            <w:pPr>
              <w:rPr>
                <w:rFonts w:cs="Times New Roman"/>
              </w:rPr>
            </w:pPr>
            <w:r>
              <w:rPr>
                <w:rFonts w:cs="Times New Roman"/>
              </w:rPr>
              <w:t>Department of Anthropology and Middle Eastern Cultures</w:t>
            </w:r>
          </w:p>
          <w:p w14:paraId="40F61D7B" w14:textId="3CD5CA1B" w:rsidR="00B57303" w:rsidRDefault="00B57303" w:rsidP="00284189">
            <w:pPr>
              <w:rPr>
                <w:rFonts w:cs="Times New Roman"/>
              </w:rPr>
            </w:pPr>
            <w:r>
              <w:rPr>
                <w:rFonts w:cs="Times New Roman"/>
              </w:rPr>
              <w:t>Mississippi State University</w:t>
            </w:r>
          </w:p>
          <w:p w14:paraId="70B74027" w14:textId="77777777" w:rsidR="00F3123F" w:rsidRDefault="00B57303" w:rsidP="00284189">
            <w:pPr>
              <w:rPr>
                <w:rFonts w:cs="Times New Roman"/>
              </w:rPr>
            </w:pPr>
            <w:r>
              <w:rPr>
                <w:rFonts w:cs="Times New Roman"/>
              </w:rPr>
              <w:t>P.O. Box AR</w:t>
            </w:r>
          </w:p>
          <w:p w14:paraId="1C9C0432" w14:textId="2CB02214" w:rsidR="00B96519" w:rsidRPr="008B70CF" w:rsidRDefault="00B57303" w:rsidP="00284189">
            <w:pPr>
              <w:rPr>
                <w:rFonts w:cs="Times New Roman"/>
              </w:rPr>
            </w:pPr>
            <w:r>
              <w:rPr>
                <w:rFonts w:cs="Times New Roman"/>
              </w:rPr>
              <w:t>Mississippi State, MS  39762</w:t>
            </w:r>
          </w:p>
        </w:tc>
      </w:tr>
      <w:tr w:rsidR="00F3123F" w:rsidRPr="008B70CF" w14:paraId="6C5C6749" w14:textId="77777777" w:rsidTr="004457D4">
        <w:tc>
          <w:tcPr>
            <w:tcW w:w="1008" w:type="dxa"/>
          </w:tcPr>
          <w:p w14:paraId="169B238F" w14:textId="412509E9" w:rsidR="00F3123F" w:rsidRPr="008B70CF" w:rsidRDefault="00F3123F" w:rsidP="00F3123F">
            <w:pPr>
              <w:rPr>
                <w:rFonts w:cs="Times New Roman"/>
                <w:b/>
              </w:rPr>
            </w:pPr>
            <w:r w:rsidRPr="008B70CF">
              <w:rPr>
                <w:rFonts w:cs="Times New Roman"/>
                <w:b/>
              </w:rPr>
              <w:t>Email</w:t>
            </w:r>
          </w:p>
        </w:tc>
        <w:tc>
          <w:tcPr>
            <w:tcW w:w="8568" w:type="dxa"/>
          </w:tcPr>
          <w:p w14:paraId="58AFD3C7" w14:textId="085DFC2D" w:rsidR="00F3123F" w:rsidRPr="008B70CF" w:rsidRDefault="003E76DB" w:rsidP="00903F8C">
            <w:pPr>
              <w:rPr>
                <w:rFonts w:cs="Times New Roman"/>
              </w:rPr>
            </w:pPr>
            <w:hyperlink r:id="rId8" w:history="1">
              <w:r w:rsidR="003D3898" w:rsidRPr="00442C30">
                <w:rPr>
                  <w:rStyle w:val="Hyperlink"/>
                  <w:rFonts w:cs="Times New Roman"/>
                </w:rPr>
                <w:t>aosteholtz@anthro.msstate.edu</w:t>
              </w:r>
            </w:hyperlink>
          </w:p>
        </w:tc>
      </w:tr>
      <w:tr w:rsidR="00F3123F" w:rsidRPr="008B70CF" w14:paraId="292691AE" w14:textId="77777777" w:rsidTr="004457D4">
        <w:tc>
          <w:tcPr>
            <w:tcW w:w="1008" w:type="dxa"/>
          </w:tcPr>
          <w:p w14:paraId="2FF34E3C" w14:textId="54934D20" w:rsidR="00F3123F" w:rsidRPr="008B70CF" w:rsidRDefault="00B96519" w:rsidP="00F3123F">
            <w:pPr>
              <w:rPr>
                <w:rFonts w:cs="Times New Roman"/>
                <w:b/>
              </w:rPr>
            </w:pPr>
            <w:r>
              <w:rPr>
                <w:rFonts w:cs="Times New Roman"/>
                <w:b/>
              </w:rPr>
              <w:t>Phone</w:t>
            </w:r>
          </w:p>
        </w:tc>
        <w:tc>
          <w:tcPr>
            <w:tcW w:w="8568" w:type="dxa"/>
          </w:tcPr>
          <w:p w14:paraId="240D313C" w14:textId="1B6E970E" w:rsidR="00B96519" w:rsidRPr="008B70CF" w:rsidRDefault="00B96519" w:rsidP="006463E9">
            <w:pPr>
              <w:rPr>
                <w:rFonts w:cs="Times New Roman"/>
              </w:rPr>
            </w:pPr>
            <w:r>
              <w:rPr>
                <w:rFonts w:cs="Times New Roman"/>
              </w:rPr>
              <w:t>(662) 325-1781</w:t>
            </w:r>
          </w:p>
        </w:tc>
      </w:tr>
    </w:tbl>
    <w:p w14:paraId="47AF939B" w14:textId="77777777" w:rsidR="00F3123F" w:rsidRPr="008B70CF" w:rsidRDefault="00F3123F" w:rsidP="00F3123F">
      <w:pPr>
        <w:spacing w:after="0" w:line="240" w:lineRule="auto"/>
        <w:rPr>
          <w:rFonts w:cs="Times New Roman"/>
        </w:rPr>
      </w:pPr>
    </w:p>
    <w:p w14:paraId="35BE8184" w14:textId="77777777" w:rsidR="00F3123F" w:rsidRPr="008B70CF" w:rsidRDefault="00F3123F" w:rsidP="00F3123F">
      <w:pPr>
        <w:spacing w:after="0" w:line="240" w:lineRule="auto"/>
        <w:rPr>
          <w:rFonts w:cs="Times New Roman"/>
          <w:b/>
          <w:u w:val="single"/>
        </w:rPr>
      </w:pPr>
      <w:r w:rsidRPr="008B70CF">
        <w:rPr>
          <w:rFonts w:cs="Times New Roman"/>
          <w:b/>
          <w:u w:val="single"/>
        </w:rPr>
        <w:t>Education</w:t>
      </w: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710"/>
        <w:gridCol w:w="7038"/>
      </w:tblGrid>
      <w:tr w:rsidR="00F3123F" w:rsidRPr="008B70CF" w14:paraId="64EC163B" w14:textId="77777777" w:rsidTr="00C803F4">
        <w:tc>
          <w:tcPr>
            <w:tcW w:w="1008" w:type="dxa"/>
          </w:tcPr>
          <w:p w14:paraId="687B877B" w14:textId="77777777" w:rsidR="00F3123F" w:rsidRPr="008B70CF" w:rsidRDefault="00412501" w:rsidP="00F3123F">
            <w:pPr>
              <w:rPr>
                <w:rFonts w:cs="Times New Roman"/>
                <w:b/>
              </w:rPr>
            </w:pPr>
            <w:r w:rsidRPr="008B70CF">
              <w:rPr>
                <w:rFonts w:cs="Times New Roman"/>
                <w:b/>
              </w:rPr>
              <w:t>2015</w:t>
            </w:r>
          </w:p>
        </w:tc>
        <w:tc>
          <w:tcPr>
            <w:tcW w:w="1710" w:type="dxa"/>
          </w:tcPr>
          <w:p w14:paraId="6609746A" w14:textId="77777777" w:rsidR="00F3123F" w:rsidRPr="008B70CF" w:rsidRDefault="00412501" w:rsidP="00F3123F">
            <w:pPr>
              <w:rPr>
                <w:rFonts w:cs="Times New Roman"/>
              </w:rPr>
            </w:pPr>
            <w:r w:rsidRPr="008B70CF">
              <w:rPr>
                <w:rFonts w:cs="Times New Roman"/>
              </w:rPr>
              <w:t>Ph.D.</w:t>
            </w:r>
          </w:p>
        </w:tc>
        <w:tc>
          <w:tcPr>
            <w:tcW w:w="7038" w:type="dxa"/>
          </w:tcPr>
          <w:p w14:paraId="13C3F495" w14:textId="5CD2539B" w:rsidR="002633F0" w:rsidRPr="008B70CF" w:rsidRDefault="00F3123F" w:rsidP="00F47D1F">
            <w:pPr>
              <w:rPr>
                <w:rFonts w:cs="Times New Roman"/>
              </w:rPr>
            </w:pPr>
            <w:r w:rsidRPr="008B70CF">
              <w:rPr>
                <w:rFonts w:cs="Times New Roman"/>
              </w:rPr>
              <w:t>University of Nevada, Las Vegas</w:t>
            </w:r>
            <w:r w:rsidR="00620F41" w:rsidRPr="008B70CF">
              <w:rPr>
                <w:rFonts w:cs="Times New Roman"/>
              </w:rPr>
              <w:t>, Bioarchaeology</w:t>
            </w:r>
          </w:p>
          <w:p w14:paraId="5F8AA516" w14:textId="77777777" w:rsidR="00B97813" w:rsidRPr="008B70CF" w:rsidRDefault="002F2BCF" w:rsidP="00A23054">
            <w:pPr>
              <w:rPr>
                <w:rFonts w:cs="Times New Roman"/>
                <w:i/>
              </w:rPr>
            </w:pPr>
            <w:r w:rsidRPr="008B70CF">
              <w:rPr>
                <w:rFonts w:cs="Times New Roman"/>
              </w:rPr>
              <w:t xml:space="preserve">Dissertation title: </w:t>
            </w:r>
            <w:r w:rsidRPr="008B70CF">
              <w:rPr>
                <w:rFonts w:cs="Times New Roman"/>
                <w:i/>
              </w:rPr>
              <w:t>Bodies in Motion: A Bioarchaeological Analysis of Migration and Identity in Bronze Age Cyprus (2400-1100 BC)</w:t>
            </w:r>
          </w:p>
        </w:tc>
      </w:tr>
      <w:tr w:rsidR="00F3123F" w:rsidRPr="008B70CF" w14:paraId="0A5BEAA5" w14:textId="77777777" w:rsidTr="00C803F4">
        <w:tc>
          <w:tcPr>
            <w:tcW w:w="1008" w:type="dxa"/>
          </w:tcPr>
          <w:p w14:paraId="501DBC16" w14:textId="77777777" w:rsidR="00F3123F" w:rsidRPr="008B70CF" w:rsidRDefault="00F3123F" w:rsidP="00F3123F">
            <w:pPr>
              <w:rPr>
                <w:rFonts w:cs="Times New Roman"/>
                <w:b/>
              </w:rPr>
            </w:pPr>
            <w:r w:rsidRPr="008B70CF">
              <w:rPr>
                <w:rFonts w:cs="Times New Roman"/>
                <w:b/>
              </w:rPr>
              <w:t>2003</w:t>
            </w:r>
          </w:p>
        </w:tc>
        <w:tc>
          <w:tcPr>
            <w:tcW w:w="1710" w:type="dxa"/>
          </w:tcPr>
          <w:p w14:paraId="1FC56BFD" w14:textId="77777777" w:rsidR="00F3123F" w:rsidRPr="008B70CF" w:rsidRDefault="00F3123F" w:rsidP="00F3123F">
            <w:pPr>
              <w:rPr>
                <w:rFonts w:cs="Times New Roman"/>
              </w:rPr>
            </w:pPr>
            <w:r w:rsidRPr="008B70CF">
              <w:rPr>
                <w:rFonts w:cs="Times New Roman"/>
              </w:rPr>
              <w:t>M.S.</w:t>
            </w:r>
          </w:p>
        </w:tc>
        <w:tc>
          <w:tcPr>
            <w:tcW w:w="7038" w:type="dxa"/>
          </w:tcPr>
          <w:p w14:paraId="73CC9423" w14:textId="77777777" w:rsidR="00F3123F" w:rsidRPr="008B70CF" w:rsidRDefault="00620F41" w:rsidP="00620F41">
            <w:pPr>
              <w:rPr>
                <w:rFonts w:cs="Times New Roman"/>
              </w:rPr>
            </w:pPr>
            <w:r w:rsidRPr="008B70CF">
              <w:rPr>
                <w:rFonts w:cs="Times New Roman"/>
              </w:rPr>
              <w:t>University of New Mexico, Biological Anthropology/Bioarchaeology</w:t>
            </w:r>
          </w:p>
        </w:tc>
      </w:tr>
      <w:tr w:rsidR="00F3123F" w:rsidRPr="008B70CF" w14:paraId="153B1135" w14:textId="77777777" w:rsidTr="00C803F4">
        <w:tc>
          <w:tcPr>
            <w:tcW w:w="1008" w:type="dxa"/>
          </w:tcPr>
          <w:p w14:paraId="03456D06" w14:textId="77777777" w:rsidR="00F3123F" w:rsidRPr="008B70CF" w:rsidRDefault="00620F41" w:rsidP="00F3123F">
            <w:pPr>
              <w:rPr>
                <w:rFonts w:cs="Times New Roman"/>
                <w:b/>
              </w:rPr>
            </w:pPr>
            <w:r w:rsidRPr="008B70CF">
              <w:rPr>
                <w:rFonts w:cs="Times New Roman"/>
                <w:b/>
              </w:rPr>
              <w:t>1999</w:t>
            </w:r>
          </w:p>
        </w:tc>
        <w:tc>
          <w:tcPr>
            <w:tcW w:w="1710" w:type="dxa"/>
          </w:tcPr>
          <w:p w14:paraId="197431AF" w14:textId="77777777" w:rsidR="00F3123F" w:rsidRPr="008B70CF" w:rsidRDefault="00620F41" w:rsidP="00F3123F">
            <w:pPr>
              <w:rPr>
                <w:rFonts w:cs="Times New Roman"/>
              </w:rPr>
            </w:pPr>
            <w:r w:rsidRPr="008B70CF">
              <w:rPr>
                <w:rFonts w:cs="Times New Roman"/>
              </w:rPr>
              <w:t>B.A.</w:t>
            </w:r>
          </w:p>
        </w:tc>
        <w:tc>
          <w:tcPr>
            <w:tcW w:w="7038" w:type="dxa"/>
          </w:tcPr>
          <w:p w14:paraId="19A2CA64" w14:textId="77777777" w:rsidR="00F3123F" w:rsidRPr="008B70CF" w:rsidRDefault="00620F41" w:rsidP="00F3123F">
            <w:pPr>
              <w:rPr>
                <w:rFonts w:cs="Times New Roman"/>
              </w:rPr>
            </w:pPr>
            <w:r w:rsidRPr="008B70CF">
              <w:rPr>
                <w:rFonts w:cs="Times New Roman"/>
              </w:rPr>
              <w:t>New Mexico State University, Anthropology</w:t>
            </w:r>
          </w:p>
        </w:tc>
      </w:tr>
    </w:tbl>
    <w:p w14:paraId="160FDE8C" w14:textId="77777777" w:rsidR="00F3123F" w:rsidRPr="008B70CF" w:rsidRDefault="00F3123F" w:rsidP="00F3123F">
      <w:pPr>
        <w:spacing w:after="0" w:line="240" w:lineRule="auto"/>
        <w:rPr>
          <w:rFonts w:cs="Times New Roman"/>
        </w:rPr>
      </w:pPr>
    </w:p>
    <w:p w14:paraId="79D94E7D" w14:textId="77777777" w:rsidR="004457D4" w:rsidRPr="008B70CF" w:rsidRDefault="004457D4" w:rsidP="00F3123F">
      <w:pPr>
        <w:spacing w:after="0" w:line="240" w:lineRule="auto"/>
        <w:rPr>
          <w:rFonts w:cs="Times New Roman"/>
        </w:rPr>
      </w:pPr>
    </w:p>
    <w:p w14:paraId="20A50301" w14:textId="77777777" w:rsidR="00620F41" w:rsidRPr="008B70CF" w:rsidRDefault="00620F41" w:rsidP="00F3123F">
      <w:pPr>
        <w:spacing w:after="0" w:line="240" w:lineRule="auto"/>
        <w:rPr>
          <w:rFonts w:cs="Times New Roman"/>
          <w:b/>
          <w:u w:val="single"/>
        </w:rPr>
      </w:pPr>
      <w:r w:rsidRPr="008B70CF">
        <w:rPr>
          <w:rFonts w:cs="Times New Roman"/>
          <w:b/>
          <w:u w:val="single"/>
        </w:rPr>
        <w:t>Academic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330"/>
        <w:gridCol w:w="4698"/>
      </w:tblGrid>
      <w:tr w:rsidR="00B57303" w:rsidRPr="008B70CF" w14:paraId="6685EACF" w14:textId="77777777" w:rsidTr="004457D4">
        <w:tc>
          <w:tcPr>
            <w:tcW w:w="1548" w:type="dxa"/>
          </w:tcPr>
          <w:p w14:paraId="568A2F28" w14:textId="739B3AD6" w:rsidR="00B57303" w:rsidRPr="008B70CF" w:rsidRDefault="00B57303" w:rsidP="00620F41">
            <w:pPr>
              <w:rPr>
                <w:rFonts w:cs="Times New Roman"/>
                <w:b/>
              </w:rPr>
            </w:pPr>
            <w:r>
              <w:rPr>
                <w:rFonts w:cs="Times New Roman"/>
                <w:b/>
              </w:rPr>
              <w:t>2016-Present</w:t>
            </w:r>
          </w:p>
        </w:tc>
        <w:tc>
          <w:tcPr>
            <w:tcW w:w="3330" w:type="dxa"/>
          </w:tcPr>
          <w:p w14:paraId="0E3FF56A" w14:textId="252D2179" w:rsidR="00B57303" w:rsidRPr="008B70CF" w:rsidRDefault="00B57303" w:rsidP="002A19E2">
            <w:pPr>
              <w:rPr>
                <w:rFonts w:cs="Times New Roman"/>
              </w:rPr>
            </w:pPr>
            <w:r>
              <w:rPr>
                <w:rFonts w:cs="Times New Roman"/>
              </w:rPr>
              <w:t>Mississippi State University</w:t>
            </w:r>
          </w:p>
        </w:tc>
        <w:tc>
          <w:tcPr>
            <w:tcW w:w="4698" w:type="dxa"/>
          </w:tcPr>
          <w:p w14:paraId="46B69BDB" w14:textId="3C507C6B" w:rsidR="00B57303" w:rsidRPr="008B70CF" w:rsidRDefault="00B57303" w:rsidP="00F3123F">
            <w:pPr>
              <w:rPr>
                <w:rFonts w:cs="Times New Roman"/>
              </w:rPr>
            </w:pPr>
            <w:r>
              <w:rPr>
                <w:rFonts w:cs="Times New Roman"/>
              </w:rPr>
              <w:t>Assistant Professor, Department of Anthropology and Middle Eastern Cultures</w:t>
            </w:r>
          </w:p>
        </w:tc>
      </w:tr>
      <w:tr w:rsidR="007F76E3" w:rsidRPr="008B70CF" w14:paraId="5DBC912D" w14:textId="77777777" w:rsidTr="004457D4">
        <w:tc>
          <w:tcPr>
            <w:tcW w:w="1548" w:type="dxa"/>
          </w:tcPr>
          <w:p w14:paraId="7CF7E3D3" w14:textId="2EB0523A" w:rsidR="000A4952" w:rsidRPr="008B70CF" w:rsidRDefault="00406EAF" w:rsidP="00620F41">
            <w:pPr>
              <w:rPr>
                <w:rFonts w:cs="Times New Roman"/>
                <w:b/>
              </w:rPr>
            </w:pPr>
            <w:r w:rsidRPr="008B70CF">
              <w:rPr>
                <w:rFonts w:cs="Times New Roman"/>
                <w:b/>
              </w:rPr>
              <w:t>2015-</w:t>
            </w:r>
            <w:r w:rsidR="00B57303">
              <w:rPr>
                <w:rFonts w:cs="Times New Roman"/>
                <w:b/>
              </w:rPr>
              <w:t>2016</w:t>
            </w:r>
          </w:p>
          <w:p w14:paraId="5ECF8DA9" w14:textId="27D495C9" w:rsidR="007F76E3" w:rsidRPr="008B70CF" w:rsidRDefault="00412501" w:rsidP="00620F41">
            <w:pPr>
              <w:rPr>
                <w:rFonts w:cs="Times New Roman"/>
                <w:b/>
              </w:rPr>
            </w:pPr>
            <w:r w:rsidRPr="008B70CF">
              <w:rPr>
                <w:rFonts w:cs="Times New Roman"/>
                <w:b/>
              </w:rPr>
              <w:t>2015-</w:t>
            </w:r>
            <w:r w:rsidR="00B57303">
              <w:rPr>
                <w:rFonts w:cs="Times New Roman"/>
                <w:b/>
              </w:rPr>
              <w:t>2016</w:t>
            </w:r>
          </w:p>
        </w:tc>
        <w:tc>
          <w:tcPr>
            <w:tcW w:w="3330" w:type="dxa"/>
          </w:tcPr>
          <w:p w14:paraId="4CEC1A5A" w14:textId="079902E0" w:rsidR="000A4952" w:rsidRPr="008B70CF" w:rsidRDefault="00406EAF" w:rsidP="002A19E2">
            <w:pPr>
              <w:rPr>
                <w:rFonts w:cs="Times New Roman"/>
              </w:rPr>
            </w:pPr>
            <w:r w:rsidRPr="008B70CF">
              <w:rPr>
                <w:rFonts w:cs="Times New Roman"/>
              </w:rPr>
              <w:t>University of Nevada, Las Vegas</w:t>
            </w:r>
          </w:p>
          <w:p w14:paraId="4BBB0904" w14:textId="21830E52" w:rsidR="007F76E3" w:rsidRPr="008B70CF" w:rsidRDefault="00412501" w:rsidP="002A19E2">
            <w:pPr>
              <w:rPr>
                <w:rFonts w:cs="Times New Roman"/>
              </w:rPr>
            </w:pPr>
            <w:r w:rsidRPr="008B70CF">
              <w:rPr>
                <w:rFonts w:cs="Times New Roman"/>
              </w:rPr>
              <w:t>College of Southern Nevada, Las Vegas</w:t>
            </w:r>
          </w:p>
        </w:tc>
        <w:tc>
          <w:tcPr>
            <w:tcW w:w="4698" w:type="dxa"/>
          </w:tcPr>
          <w:p w14:paraId="0289D72F" w14:textId="140FFD5B" w:rsidR="00B57303" w:rsidRDefault="00406EAF" w:rsidP="00F3123F">
            <w:pPr>
              <w:rPr>
                <w:rFonts w:cs="Times New Roman"/>
              </w:rPr>
            </w:pPr>
            <w:r w:rsidRPr="008B70CF">
              <w:rPr>
                <w:rFonts w:cs="Times New Roman"/>
              </w:rPr>
              <w:t>Visiting Assistant Professor, Anthropology</w:t>
            </w:r>
          </w:p>
          <w:p w14:paraId="3368FCF2" w14:textId="0F27E639" w:rsidR="007F76E3" w:rsidRPr="008B70CF" w:rsidRDefault="00412501" w:rsidP="00F3123F">
            <w:pPr>
              <w:rPr>
                <w:rFonts w:cs="Times New Roman"/>
              </w:rPr>
            </w:pPr>
            <w:r w:rsidRPr="008B70CF">
              <w:rPr>
                <w:rFonts w:cs="Times New Roman"/>
              </w:rPr>
              <w:t xml:space="preserve">Instructor, Introduction to Anthropology (Anth 101), Introduction to Biological </w:t>
            </w:r>
            <w:r w:rsidR="00EE7B76" w:rsidRPr="008B70CF">
              <w:rPr>
                <w:rFonts w:cs="Times New Roman"/>
              </w:rPr>
              <w:t>Anthropology</w:t>
            </w:r>
            <w:r w:rsidRPr="008B70CF">
              <w:rPr>
                <w:rFonts w:cs="Times New Roman"/>
              </w:rPr>
              <w:t xml:space="preserve"> (Anth 102)</w:t>
            </w:r>
          </w:p>
        </w:tc>
      </w:tr>
      <w:tr w:rsidR="00313CC1" w:rsidRPr="008B70CF" w14:paraId="42339B3C" w14:textId="77777777" w:rsidTr="004457D4">
        <w:tc>
          <w:tcPr>
            <w:tcW w:w="1548" w:type="dxa"/>
          </w:tcPr>
          <w:p w14:paraId="261A4D35" w14:textId="77777777" w:rsidR="00313CC1" w:rsidRPr="008B70CF" w:rsidRDefault="00313CC1" w:rsidP="007F76E3">
            <w:pPr>
              <w:rPr>
                <w:rFonts w:cs="Times New Roman"/>
                <w:b/>
              </w:rPr>
            </w:pPr>
            <w:r w:rsidRPr="008B70CF">
              <w:rPr>
                <w:rFonts w:cs="Times New Roman"/>
                <w:b/>
              </w:rPr>
              <w:t>2013-</w:t>
            </w:r>
            <w:r w:rsidR="007F76E3" w:rsidRPr="008B70CF">
              <w:rPr>
                <w:rFonts w:cs="Times New Roman"/>
                <w:b/>
              </w:rPr>
              <w:t>2014</w:t>
            </w:r>
          </w:p>
        </w:tc>
        <w:tc>
          <w:tcPr>
            <w:tcW w:w="3330" w:type="dxa"/>
          </w:tcPr>
          <w:p w14:paraId="5A10A645" w14:textId="77777777" w:rsidR="00313CC1" w:rsidRPr="008B70CF" w:rsidRDefault="00313CC1" w:rsidP="002A19E2">
            <w:pPr>
              <w:rPr>
                <w:rFonts w:cs="Times New Roman"/>
              </w:rPr>
            </w:pPr>
            <w:r w:rsidRPr="008B70CF">
              <w:rPr>
                <w:rFonts w:cs="Times New Roman"/>
              </w:rPr>
              <w:t>University of Nevada, Las Vegas</w:t>
            </w:r>
          </w:p>
        </w:tc>
        <w:tc>
          <w:tcPr>
            <w:tcW w:w="4698" w:type="dxa"/>
          </w:tcPr>
          <w:p w14:paraId="4BC791DD" w14:textId="77777777" w:rsidR="00313CC1" w:rsidRPr="008B70CF" w:rsidRDefault="00313CC1" w:rsidP="00F3123F">
            <w:pPr>
              <w:rPr>
                <w:rFonts w:cs="Times New Roman"/>
              </w:rPr>
            </w:pPr>
            <w:r w:rsidRPr="008B70CF">
              <w:rPr>
                <w:rFonts w:cs="Times New Roman"/>
              </w:rPr>
              <w:t>UNLV Foundation President’s Graduate Research Fellow</w:t>
            </w:r>
          </w:p>
        </w:tc>
      </w:tr>
      <w:tr w:rsidR="00DD3217" w:rsidRPr="008B70CF" w14:paraId="5C12203C" w14:textId="77777777" w:rsidTr="004457D4">
        <w:tc>
          <w:tcPr>
            <w:tcW w:w="1548" w:type="dxa"/>
          </w:tcPr>
          <w:p w14:paraId="1B74D3FB" w14:textId="3249EBAC" w:rsidR="00DD3217" w:rsidRPr="008B70CF" w:rsidRDefault="00DD3217" w:rsidP="00620F41">
            <w:pPr>
              <w:rPr>
                <w:rFonts w:cs="Times New Roman"/>
                <w:b/>
              </w:rPr>
            </w:pPr>
            <w:r w:rsidRPr="008B70CF">
              <w:rPr>
                <w:rFonts w:cs="Times New Roman"/>
                <w:b/>
              </w:rPr>
              <w:t>2012</w:t>
            </w:r>
            <w:r w:rsidR="00B57303">
              <w:rPr>
                <w:rFonts w:cs="Times New Roman"/>
                <w:b/>
              </w:rPr>
              <w:t>-2016</w:t>
            </w:r>
          </w:p>
        </w:tc>
        <w:tc>
          <w:tcPr>
            <w:tcW w:w="3330" w:type="dxa"/>
          </w:tcPr>
          <w:p w14:paraId="6BF513FB"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340C6F2F" w14:textId="58E2E3F9" w:rsidR="00DD3217" w:rsidRPr="008B70CF" w:rsidRDefault="00DD3217" w:rsidP="00F3123F">
            <w:pPr>
              <w:rPr>
                <w:rFonts w:cs="Times New Roman"/>
              </w:rPr>
            </w:pPr>
            <w:r w:rsidRPr="008B70CF">
              <w:rPr>
                <w:rFonts w:cs="Times New Roman"/>
              </w:rPr>
              <w:t>Instructor, Introduction to Biological Anthropology (Anth 102)</w:t>
            </w:r>
            <w:r w:rsidR="00B57303">
              <w:rPr>
                <w:rFonts w:cs="Times New Roman"/>
              </w:rPr>
              <w:t>, Introduction to Cultural Anthropology (Anth 101)</w:t>
            </w:r>
          </w:p>
        </w:tc>
      </w:tr>
      <w:tr w:rsidR="00DD3217" w:rsidRPr="008B70CF" w14:paraId="685BB679" w14:textId="77777777" w:rsidTr="004457D4">
        <w:tc>
          <w:tcPr>
            <w:tcW w:w="1548" w:type="dxa"/>
          </w:tcPr>
          <w:p w14:paraId="081AFA35" w14:textId="77777777" w:rsidR="00DD3217" w:rsidRPr="008B70CF" w:rsidRDefault="00DD3217" w:rsidP="00620F41">
            <w:pPr>
              <w:rPr>
                <w:rFonts w:cs="Times New Roman"/>
                <w:b/>
              </w:rPr>
            </w:pPr>
            <w:r w:rsidRPr="008B70CF">
              <w:rPr>
                <w:rFonts w:cs="Times New Roman"/>
                <w:b/>
              </w:rPr>
              <w:t>2011</w:t>
            </w:r>
          </w:p>
        </w:tc>
        <w:tc>
          <w:tcPr>
            <w:tcW w:w="3330" w:type="dxa"/>
          </w:tcPr>
          <w:p w14:paraId="0DFD6D4B"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4E5685E6" w14:textId="77777777" w:rsidR="00DD3217" w:rsidRPr="008B70CF" w:rsidRDefault="00DD3217" w:rsidP="00F3123F">
            <w:pPr>
              <w:rPr>
                <w:rFonts w:cs="Times New Roman"/>
              </w:rPr>
            </w:pPr>
            <w:r w:rsidRPr="008B70CF">
              <w:rPr>
                <w:rFonts w:cs="Times New Roman"/>
              </w:rPr>
              <w:t>Instructor, Anatomy and Physiology II (Biol 224)</w:t>
            </w:r>
          </w:p>
        </w:tc>
      </w:tr>
      <w:tr w:rsidR="00DD3217" w:rsidRPr="008B70CF" w14:paraId="18FBFD0D" w14:textId="77777777" w:rsidTr="004457D4">
        <w:tc>
          <w:tcPr>
            <w:tcW w:w="1548" w:type="dxa"/>
          </w:tcPr>
          <w:p w14:paraId="21742BB5" w14:textId="30A39373" w:rsidR="00DD3217" w:rsidRPr="008B70CF" w:rsidRDefault="00DD3217" w:rsidP="00620F41">
            <w:pPr>
              <w:rPr>
                <w:rFonts w:cs="Times New Roman"/>
                <w:b/>
              </w:rPr>
            </w:pPr>
            <w:r w:rsidRPr="008B70CF">
              <w:rPr>
                <w:rFonts w:cs="Times New Roman"/>
                <w:b/>
              </w:rPr>
              <w:t>2011</w:t>
            </w:r>
            <w:r w:rsidR="00B57303">
              <w:rPr>
                <w:rFonts w:cs="Times New Roman"/>
                <w:b/>
              </w:rPr>
              <w:t>-2012</w:t>
            </w:r>
          </w:p>
        </w:tc>
        <w:tc>
          <w:tcPr>
            <w:tcW w:w="3330" w:type="dxa"/>
          </w:tcPr>
          <w:p w14:paraId="00BD79E0"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7FF945E9" w14:textId="77777777" w:rsidR="00DD3217" w:rsidRPr="008B70CF" w:rsidRDefault="00DD3217" w:rsidP="00F3123F">
            <w:pPr>
              <w:rPr>
                <w:rFonts w:cs="Times New Roman"/>
              </w:rPr>
            </w:pPr>
            <w:r w:rsidRPr="008B70CF">
              <w:rPr>
                <w:rFonts w:cs="Times New Roman"/>
              </w:rPr>
              <w:t>Co-instructor, Osteology (Anth 440/660)</w:t>
            </w:r>
          </w:p>
        </w:tc>
      </w:tr>
      <w:tr w:rsidR="00DD3217" w:rsidRPr="008B70CF" w14:paraId="11433F32" w14:textId="77777777" w:rsidTr="004457D4">
        <w:tc>
          <w:tcPr>
            <w:tcW w:w="1548" w:type="dxa"/>
          </w:tcPr>
          <w:p w14:paraId="16278F0D" w14:textId="77777777" w:rsidR="00DD3217" w:rsidRPr="008B70CF" w:rsidRDefault="00DD3217" w:rsidP="00620F41">
            <w:pPr>
              <w:rPr>
                <w:rFonts w:cs="Times New Roman"/>
                <w:b/>
              </w:rPr>
            </w:pPr>
            <w:r w:rsidRPr="008B70CF">
              <w:rPr>
                <w:rFonts w:cs="Times New Roman"/>
                <w:b/>
              </w:rPr>
              <w:t>2010-2013</w:t>
            </w:r>
          </w:p>
        </w:tc>
        <w:tc>
          <w:tcPr>
            <w:tcW w:w="3330" w:type="dxa"/>
          </w:tcPr>
          <w:p w14:paraId="06A7A976"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691CCF22" w14:textId="77777777" w:rsidR="00DD3217" w:rsidRPr="008B70CF" w:rsidRDefault="00DD3217" w:rsidP="00F3123F">
            <w:pPr>
              <w:rPr>
                <w:rFonts w:cs="Times New Roman"/>
              </w:rPr>
            </w:pPr>
            <w:r w:rsidRPr="008B70CF">
              <w:rPr>
                <w:rFonts w:cs="Times New Roman"/>
              </w:rPr>
              <w:t>Lab Director, Bioarchaeology Labs</w:t>
            </w:r>
          </w:p>
        </w:tc>
      </w:tr>
      <w:tr w:rsidR="00DD3217" w:rsidRPr="008B70CF" w14:paraId="0EC04FBF" w14:textId="77777777" w:rsidTr="004457D4">
        <w:tc>
          <w:tcPr>
            <w:tcW w:w="1548" w:type="dxa"/>
          </w:tcPr>
          <w:p w14:paraId="5BDC0D98" w14:textId="77777777" w:rsidR="00DD3217" w:rsidRPr="008B70CF" w:rsidRDefault="00DD3217" w:rsidP="00620F41">
            <w:pPr>
              <w:rPr>
                <w:rFonts w:cs="Times New Roman"/>
                <w:b/>
              </w:rPr>
            </w:pPr>
            <w:r w:rsidRPr="008B70CF">
              <w:rPr>
                <w:rFonts w:cs="Times New Roman"/>
                <w:b/>
              </w:rPr>
              <w:t>2010-2013</w:t>
            </w:r>
          </w:p>
        </w:tc>
        <w:tc>
          <w:tcPr>
            <w:tcW w:w="3330" w:type="dxa"/>
          </w:tcPr>
          <w:p w14:paraId="24027569"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0D5EF3EC" w14:textId="77777777" w:rsidR="00DD3217" w:rsidRPr="008B70CF" w:rsidRDefault="00DD3217" w:rsidP="00F3123F">
            <w:pPr>
              <w:rPr>
                <w:rFonts w:cs="Times New Roman"/>
              </w:rPr>
            </w:pPr>
            <w:r w:rsidRPr="008B70CF">
              <w:rPr>
                <w:rFonts w:cs="Times New Roman"/>
              </w:rPr>
              <w:t>Osteological Collections Manager</w:t>
            </w:r>
          </w:p>
        </w:tc>
      </w:tr>
      <w:tr w:rsidR="00DD3217" w:rsidRPr="008B70CF" w14:paraId="539B1317" w14:textId="77777777" w:rsidTr="004457D4">
        <w:tc>
          <w:tcPr>
            <w:tcW w:w="1548" w:type="dxa"/>
          </w:tcPr>
          <w:p w14:paraId="02C00FE8" w14:textId="77777777" w:rsidR="00DD3217" w:rsidRPr="008B70CF" w:rsidRDefault="00DD3217" w:rsidP="00620F41">
            <w:pPr>
              <w:rPr>
                <w:rFonts w:cs="Times New Roman"/>
                <w:b/>
              </w:rPr>
            </w:pPr>
            <w:r w:rsidRPr="008B70CF">
              <w:rPr>
                <w:rFonts w:cs="Times New Roman"/>
                <w:b/>
              </w:rPr>
              <w:t>2010-2011</w:t>
            </w:r>
          </w:p>
        </w:tc>
        <w:tc>
          <w:tcPr>
            <w:tcW w:w="3330" w:type="dxa"/>
          </w:tcPr>
          <w:p w14:paraId="1D2EEFA1"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2CABBDBF" w14:textId="77777777" w:rsidR="00DD3217" w:rsidRPr="008B70CF" w:rsidRDefault="00DD3217" w:rsidP="00F3123F">
            <w:pPr>
              <w:rPr>
                <w:rFonts w:cs="Times New Roman"/>
              </w:rPr>
            </w:pPr>
            <w:r w:rsidRPr="008B70CF">
              <w:rPr>
                <w:rFonts w:cs="Times New Roman"/>
              </w:rPr>
              <w:t>Instructor, Introduction to Physical Anthropology Lab (Anth 110L)</w:t>
            </w:r>
          </w:p>
        </w:tc>
      </w:tr>
      <w:tr w:rsidR="00DD3217" w:rsidRPr="008B70CF" w14:paraId="66198562" w14:textId="77777777" w:rsidTr="004457D4">
        <w:tc>
          <w:tcPr>
            <w:tcW w:w="1548" w:type="dxa"/>
          </w:tcPr>
          <w:p w14:paraId="7F3836DD" w14:textId="77777777" w:rsidR="00DD3217" w:rsidRPr="008B70CF" w:rsidRDefault="00DD3217" w:rsidP="00F3123F">
            <w:pPr>
              <w:rPr>
                <w:rFonts w:cs="Times New Roman"/>
                <w:b/>
              </w:rPr>
            </w:pPr>
            <w:r w:rsidRPr="008B70CF">
              <w:rPr>
                <w:rFonts w:cs="Times New Roman"/>
                <w:b/>
              </w:rPr>
              <w:t>2010</w:t>
            </w:r>
          </w:p>
        </w:tc>
        <w:tc>
          <w:tcPr>
            <w:tcW w:w="3330" w:type="dxa"/>
          </w:tcPr>
          <w:p w14:paraId="2A9DB080"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7E88EDD8" w14:textId="77777777" w:rsidR="00DD3217" w:rsidRPr="008B70CF" w:rsidRDefault="00DD3217" w:rsidP="00F3123F">
            <w:pPr>
              <w:rPr>
                <w:rFonts w:cs="Times New Roman"/>
              </w:rPr>
            </w:pPr>
            <w:r w:rsidRPr="008B70CF">
              <w:rPr>
                <w:rFonts w:cs="Times New Roman"/>
              </w:rPr>
              <w:t>Teaching Assistant, Osteology (Anth 440/660)</w:t>
            </w:r>
          </w:p>
        </w:tc>
      </w:tr>
      <w:tr w:rsidR="00DD3217" w:rsidRPr="008B70CF" w14:paraId="695D8ACA" w14:textId="77777777" w:rsidTr="004457D4">
        <w:tc>
          <w:tcPr>
            <w:tcW w:w="1548" w:type="dxa"/>
          </w:tcPr>
          <w:p w14:paraId="7C1EDBA3" w14:textId="77777777" w:rsidR="00DD3217" w:rsidRPr="008B70CF" w:rsidRDefault="00DD3217" w:rsidP="00F3123F">
            <w:pPr>
              <w:rPr>
                <w:rFonts w:cs="Times New Roman"/>
                <w:b/>
              </w:rPr>
            </w:pPr>
            <w:r w:rsidRPr="008B70CF">
              <w:rPr>
                <w:rFonts w:cs="Times New Roman"/>
                <w:b/>
              </w:rPr>
              <w:t>2002-2003</w:t>
            </w:r>
          </w:p>
        </w:tc>
        <w:tc>
          <w:tcPr>
            <w:tcW w:w="3330" w:type="dxa"/>
          </w:tcPr>
          <w:p w14:paraId="46DCF0A7" w14:textId="77777777" w:rsidR="00DD3217" w:rsidRPr="008B70CF" w:rsidRDefault="00DD3217" w:rsidP="00F3123F">
            <w:pPr>
              <w:rPr>
                <w:rFonts w:cs="Times New Roman"/>
              </w:rPr>
            </w:pPr>
            <w:r w:rsidRPr="008B70CF">
              <w:rPr>
                <w:rFonts w:cs="Times New Roman"/>
              </w:rPr>
              <w:t>University of New Mexico</w:t>
            </w:r>
          </w:p>
        </w:tc>
        <w:tc>
          <w:tcPr>
            <w:tcW w:w="4698" w:type="dxa"/>
          </w:tcPr>
          <w:p w14:paraId="25091B00" w14:textId="77777777" w:rsidR="00DD3217" w:rsidRPr="008B70CF" w:rsidRDefault="00DD3217" w:rsidP="00F3123F">
            <w:pPr>
              <w:rPr>
                <w:rFonts w:cs="Times New Roman"/>
              </w:rPr>
            </w:pPr>
            <w:r w:rsidRPr="008B70CF">
              <w:rPr>
                <w:rFonts w:cs="Times New Roman"/>
              </w:rPr>
              <w:t>Instructor, Anatomy and Physiology Cadaver Labs</w:t>
            </w:r>
          </w:p>
        </w:tc>
      </w:tr>
      <w:tr w:rsidR="00DD3217" w:rsidRPr="008B70CF" w14:paraId="21284C43" w14:textId="77777777" w:rsidTr="004457D4">
        <w:tc>
          <w:tcPr>
            <w:tcW w:w="1548" w:type="dxa"/>
          </w:tcPr>
          <w:p w14:paraId="44A265A3" w14:textId="77777777" w:rsidR="00DD3217" w:rsidRPr="008B70CF" w:rsidRDefault="00DD3217" w:rsidP="00F3123F">
            <w:pPr>
              <w:rPr>
                <w:rFonts w:cs="Times New Roman"/>
                <w:b/>
              </w:rPr>
            </w:pPr>
            <w:r w:rsidRPr="008B70CF">
              <w:rPr>
                <w:rFonts w:cs="Times New Roman"/>
                <w:b/>
              </w:rPr>
              <w:t>2003</w:t>
            </w:r>
          </w:p>
        </w:tc>
        <w:tc>
          <w:tcPr>
            <w:tcW w:w="3330" w:type="dxa"/>
          </w:tcPr>
          <w:p w14:paraId="2521FA87" w14:textId="77777777" w:rsidR="00DD3217" w:rsidRPr="008B70CF" w:rsidRDefault="00DD3217" w:rsidP="00F3123F">
            <w:pPr>
              <w:rPr>
                <w:rFonts w:cs="Times New Roman"/>
              </w:rPr>
            </w:pPr>
            <w:r w:rsidRPr="008B70CF">
              <w:rPr>
                <w:rFonts w:cs="Times New Roman"/>
              </w:rPr>
              <w:t>University of New Mexico</w:t>
            </w:r>
          </w:p>
        </w:tc>
        <w:tc>
          <w:tcPr>
            <w:tcW w:w="4698" w:type="dxa"/>
          </w:tcPr>
          <w:p w14:paraId="2394DE7E" w14:textId="77777777" w:rsidR="00DD3217" w:rsidRPr="008B70CF" w:rsidRDefault="00DD3217" w:rsidP="00F3123F">
            <w:pPr>
              <w:rPr>
                <w:rFonts w:cs="Times New Roman"/>
              </w:rPr>
            </w:pPr>
            <w:r w:rsidRPr="008B70CF">
              <w:rPr>
                <w:rFonts w:cs="Times New Roman"/>
              </w:rPr>
              <w:t>Research Assistant to Dr. Jane Buikstra</w:t>
            </w:r>
          </w:p>
        </w:tc>
      </w:tr>
      <w:tr w:rsidR="00DD3217" w:rsidRPr="008B70CF" w14:paraId="4AA266B6" w14:textId="77777777" w:rsidTr="004457D4">
        <w:tc>
          <w:tcPr>
            <w:tcW w:w="1548" w:type="dxa"/>
          </w:tcPr>
          <w:p w14:paraId="22025A91" w14:textId="77777777" w:rsidR="00DD3217" w:rsidRPr="008B70CF" w:rsidRDefault="00DD3217" w:rsidP="00201E80">
            <w:pPr>
              <w:rPr>
                <w:rFonts w:cs="Times New Roman"/>
                <w:b/>
              </w:rPr>
            </w:pPr>
            <w:r w:rsidRPr="008B70CF">
              <w:rPr>
                <w:rFonts w:cs="Times New Roman"/>
                <w:b/>
              </w:rPr>
              <w:t>2001-2002</w:t>
            </w:r>
          </w:p>
        </w:tc>
        <w:tc>
          <w:tcPr>
            <w:tcW w:w="3330" w:type="dxa"/>
          </w:tcPr>
          <w:p w14:paraId="4F59374E" w14:textId="77777777" w:rsidR="00DD3217" w:rsidRPr="008B70CF" w:rsidRDefault="00DD3217" w:rsidP="00201E80">
            <w:pPr>
              <w:rPr>
                <w:rFonts w:cs="Times New Roman"/>
              </w:rPr>
            </w:pPr>
            <w:r w:rsidRPr="008B70CF">
              <w:rPr>
                <w:rFonts w:cs="Times New Roman"/>
              </w:rPr>
              <w:t>University of New Mexico/ Center for American Archeology</w:t>
            </w:r>
          </w:p>
        </w:tc>
        <w:tc>
          <w:tcPr>
            <w:tcW w:w="4698" w:type="dxa"/>
          </w:tcPr>
          <w:p w14:paraId="2CAB81E1" w14:textId="77777777" w:rsidR="00DD3217" w:rsidRPr="008B70CF" w:rsidRDefault="00DD3217" w:rsidP="00201E80">
            <w:pPr>
              <w:rPr>
                <w:rFonts w:cs="Times New Roman"/>
              </w:rPr>
            </w:pPr>
            <w:r w:rsidRPr="008B70CF">
              <w:rPr>
                <w:rFonts w:cs="Times New Roman"/>
              </w:rPr>
              <w:t>Teaching Assistant and Osteology Lab Director, University Field School-Bioarchaeology</w:t>
            </w:r>
          </w:p>
        </w:tc>
      </w:tr>
    </w:tbl>
    <w:p w14:paraId="7B190B64" w14:textId="77777777" w:rsidR="00B96519" w:rsidRDefault="00B96519" w:rsidP="00F3123F">
      <w:pPr>
        <w:spacing w:after="0" w:line="240" w:lineRule="auto"/>
        <w:rPr>
          <w:rFonts w:cs="Times New Roman"/>
          <w:b/>
          <w:u w:val="single"/>
        </w:rPr>
      </w:pPr>
    </w:p>
    <w:p w14:paraId="0AD6ECFF" w14:textId="77777777" w:rsidR="00B96519" w:rsidRDefault="00B96519" w:rsidP="00F3123F">
      <w:pPr>
        <w:spacing w:after="0" w:line="240" w:lineRule="auto"/>
        <w:rPr>
          <w:rFonts w:cs="Times New Roman"/>
          <w:b/>
          <w:u w:val="single"/>
        </w:rPr>
      </w:pPr>
    </w:p>
    <w:p w14:paraId="724EBB3D" w14:textId="77777777" w:rsidR="00B96519" w:rsidRDefault="00B96519" w:rsidP="00F3123F">
      <w:pPr>
        <w:spacing w:after="0" w:line="240" w:lineRule="auto"/>
        <w:rPr>
          <w:rFonts w:cs="Times New Roman"/>
          <w:b/>
          <w:u w:val="single"/>
        </w:rPr>
      </w:pPr>
    </w:p>
    <w:p w14:paraId="517213BD" w14:textId="77777777" w:rsidR="00B96519" w:rsidRDefault="00B96519" w:rsidP="00F3123F">
      <w:pPr>
        <w:spacing w:after="0" w:line="240" w:lineRule="auto"/>
        <w:rPr>
          <w:rFonts w:cs="Times New Roman"/>
          <w:b/>
          <w:u w:val="single"/>
        </w:rPr>
      </w:pPr>
    </w:p>
    <w:p w14:paraId="6B6C1F33" w14:textId="77777777" w:rsidR="002A19E2" w:rsidRPr="008B70CF" w:rsidRDefault="002A19E2" w:rsidP="00F3123F">
      <w:pPr>
        <w:spacing w:after="0" w:line="240" w:lineRule="auto"/>
        <w:rPr>
          <w:rFonts w:cs="Times New Roman"/>
          <w:b/>
          <w:u w:val="single"/>
        </w:rPr>
      </w:pPr>
      <w:r w:rsidRPr="008B70CF">
        <w:rPr>
          <w:rFonts w:cs="Times New Roman"/>
          <w:b/>
          <w:u w:val="single"/>
        </w:rPr>
        <w:lastRenderedPageBreak/>
        <w:t>Guest Lectures</w:t>
      </w:r>
      <w:r w:rsidR="007B3B3F" w:rsidRPr="008B70CF">
        <w:rPr>
          <w:rFonts w:cs="Times New Roman"/>
          <w:b/>
          <w:u w:val="single"/>
        </w:rPr>
        <w:t xml:space="preserve"> and Roundtables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3265"/>
        <w:gridCol w:w="4493"/>
      </w:tblGrid>
      <w:tr w:rsidR="00B57303" w:rsidRPr="008B70CF" w14:paraId="4D21A44F" w14:textId="77777777" w:rsidTr="002F2BCF">
        <w:tc>
          <w:tcPr>
            <w:tcW w:w="1602" w:type="dxa"/>
          </w:tcPr>
          <w:p w14:paraId="125486C1" w14:textId="1EA93601" w:rsidR="00B57303" w:rsidRPr="008B70CF" w:rsidRDefault="00B57303" w:rsidP="002A19E2">
            <w:pPr>
              <w:rPr>
                <w:rFonts w:cs="Times New Roman"/>
                <w:b/>
              </w:rPr>
            </w:pPr>
            <w:r>
              <w:rPr>
                <w:rFonts w:cs="Times New Roman"/>
                <w:b/>
              </w:rPr>
              <w:t>2016</w:t>
            </w:r>
          </w:p>
        </w:tc>
        <w:tc>
          <w:tcPr>
            <w:tcW w:w="3265" w:type="dxa"/>
          </w:tcPr>
          <w:p w14:paraId="4FC24CFD" w14:textId="5C898CE4" w:rsidR="00B57303" w:rsidRPr="008B70CF" w:rsidRDefault="00B57303" w:rsidP="002A19E2">
            <w:pPr>
              <w:rPr>
                <w:rFonts w:cs="Times New Roman"/>
              </w:rPr>
            </w:pPr>
            <w:r>
              <w:rPr>
                <w:rFonts w:cs="Times New Roman"/>
              </w:rPr>
              <w:t>CSU Fullerton</w:t>
            </w:r>
          </w:p>
        </w:tc>
        <w:tc>
          <w:tcPr>
            <w:tcW w:w="4493" w:type="dxa"/>
          </w:tcPr>
          <w:p w14:paraId="6C106C8F" w14:textId="20E57CE5" w:rsidR="00B57303" w:rsidRPr="00B57303" w:rsidRDefault="00B57303" w:rsidP="002A19E2">
            <w:pPr>
              <w:rPr>
                <w:rFonts w:cs="Times New Roman"/>
                <w:i/>
              </w:rPr>
            </w:pPr>
            <w:r>
              <w:rPr>
                <w:rFonts w:cs="Times New Roman"/>
              </w:rPr>
              <w:t xml:space="preserve">Lecture: “A Poetic Massacre: Violence at Sacred Ridge.” </w:t>
            </w:r>
            <w:r>
              <w:rPr>
                <w:rFonts w:cs="Times New Roman"/>
                <w:i/>
              </w:rPr>
              <w:t>Invited Lecture and discussant for Annual Anthropology Student Association Symposium</w:t>
            </w:r>
          </w:p>
        </w:tc>
      </w:tr>
      <w:tr w:rsidR="00E01DFD" w:rsidRPr="008B70CF" w14:paraId="2A81D267" w14:textId="77777777" w:rsidTr="002F2BCF">
        <w:tc>
          <w:tcPr>
            <w:tcW w:w="1602" w:type="dxa"/>
          </w:tcPr>
          <w:p w14:paraId="2DF5CBC8" w14:textId="77777777" w:rsidR="00E01DFD" w:rsidRPr="008B70CF" w:rsidRDefault="00E01DFD" w:rsidP="002A19E2">
            <w:pPr>
              <w:rPr>
                <w:rFonts w:cs="Times New Roman"/>
                <w:b/>
              </w:rPr>
            </w:pPr>
            <w:r w:rsidRPr="008B70CF">
              <w:rPr>
                <w:rFonts w:cs="Times New Roman"/>
                <w:b/>
              </w:rPr>
              <w:t>2014</w:t>
            </w:r>
          </w:p>
        </w:tc>
        <w:tc>
          <w:tcPr>
            <w:tcW w:w="3265" w:type="dxa"/>
          </w:tcPr>
          <w:p w14:paraId="499792FE" w14:textId="77777777" w:rsidR="00E01DFD" w:rsidRPr="008B70CF" w:rsidRDefault="00E01DFD" w:rsidP="002A19E2">
            <w:pPr>
              <w:rPr>
                <w:rFonts w:cs="Times New Roman"/>
              </w:rPr>
            </w:pPr>
            <w:r w:rsidRPr="008B70CF">
              <w:rPr>
                <w:rFonts w:cs="Times New Roman"/>
              </w:rPr>
              <w:t>Archaeo-Nevada</w:t>
            </w:r>
          </w:p>
        </w:tc>
        <w:tc>
          <w:tcPr>
            <w:tcW w:w="4493" w:type="dxa"/>
          </w:tcPr>
          <w:p w14:paraId="56EF0439" w14:textId="77777777" w:rsidR="00E01DFD" w:rsidRPr="008B70CF" w:rsidRDefault="00E01DFD" w:rsidP="002A19E2">
            <w:pPr>
              <w:rPr>
                <w:rFonts w:cs="Times New Roman"/>
                <w:i/>
              </w:rPr>
            </w:pPr>
            <w:r w:rsidRPr="008B70CF">
              <w:rPr>
                <w:rFonts w:cs="Times New Roman"/>
              </w:rPr>
              <w:t xml:space="preserve">Lecture: “Performative Violence at Sacred Ridge.” </w:t>
            </w:r>
            <w:r w:rsidRPr="008B70CF">
              <w:rPr>
                <w:rFonts w:cs="Times New Roman"/>
                <w:i/>
              </w:rPr>
              <w:t>Invited Lecture</w:t>
            </w:r>
          </w:p>
        </w:tc>
      </w:tr>
      <w:tr w:rsidR="002A19E2" w:rsidRPr="008B70CF" w14:paraId="6A7170BC" w14:textId="77777777" w:rsidTr="002F2BCF">
        <w:tc>
          <w:tcPr>
            <w:tcW w:w="1602" w:type="dxa"/>
          </w:tcPr>
          <w:p w14:paraId="51718F23" w14:textId="77777777" w:rsidR="002A19E2" w:rsidRPr="008B70CF" w:rsidRDefault="002A19E2" w:rsidP="002A19E2">
            <w:pPr>
              <w:rPr>
                <w:rFonts w:cs="Times New Roman"/>
                <w:b/>
              </w:rPr>
            </w:pPr>
            <w:r w:rsidRPr="008B70CF">
              <w:rPr>
                <w:rFonts w:cs="Times New Roman"/>
                <w:b/>
              </w:rPr>
              <w:t>2013</w:t>
            </w:r>
          </w:p>
        </w:tc>
        <w:tc>
          <w:tcPr>
            <w:tcW w:w="3265" w:type="dxa"/>
          </w:tcPr>
          <w:p w14:paraId="0C8D03C4" w14:textId="77777777" w:rsidR="002A19E2" w:rsidRPr="008B70CF" w:rsidRDefault="002A19E2" w:rsidP="002A19E2">
            <w:pPr>
              <w:rPr>
                <w:rFonts w:cs="Times New Roman"/>
              </w:rPr>
            </w:pPr>
            <w:r w:rsidRPr="008B70CF">
              <w:rPr>
                <w:rFonts w:cs="Times New Roman"/>
              </w:rPr>
              <w:t>Boston University</w:t>
            </w:r>
            <w:r w:rsidR="007B3B3F" w:rsidRPr="008B70CF">
              <w:rPr>
                <w:rFonts w:cs="Times New Roman"/>
              </w:rPr>
              <w:t>, Forensic Anthropology Program</w:t>
            </w:r>
          </w:p>
        </w:tc>
        <w:tc>
          <w:tcPr>
            <w:tcW w:w="4493" w:type="dxa"/>
          </w:tcPr>
          <w:p w14:paraId="18D625B6" w14:textId="77777777" w:rsidR="002A19E2" w:rsidRPr="008B70CF" w:rsidRDefault="007B3B3F" w:rsidP="002A19E2">
            <w:pPr>
              <w:rPr>
                <w:rFonts w:cs="Times New Roman"/>
              </w:rPr>
            </w:pPr>
            <w:r w:rsidRPr="008B70CF">
              <w:rPr>
                <w:rFonts w:cs="Times New Roman"/>
              </w:rPr>
              <w:t xml:space="preserve">Lecture: </w:t>
            </w:r>
            <w:r w:rsidR="002A19E2" w:rsidRPr="008B70CF">
              <w:rPr>
                <w:rFonts w:cs="Times New Roman"/>
              </w:rPr>
              <w:t>“Sacred Ridge: Performative Violence</w:t>
            </w:r>
            <w:r w:rsidRPr="008B70CF">
              <w:rPr>
                <w:rFonts w:cs="Times New Roman"/>
              </w:rPr>
              <w:t xml:space="preserve"> in the Prehistoric Southwest.” </w:t>
            </w:r>
            <w:r w:rsidRPr="008B70CF">
              <w:rPr>
                <w:rFonts w:cs="Times New Roman"/>
                <w:i/>
              </w:rPr>
              <w:t>Invited Lecture</w:t>
            </w:r>
          </w:p>
        </w:tc>
      </w:tr>
      <w:tr w:rsidR="007B3B3F" w:rsidRPr="008B70CF" w14:paraId="4A76E7E3" w14:textId="77777777" w:rsidTr="002F2BCF">
        <w:tc>
          <w:tcPr>
            <w:tcW w:w="1602" w:type="dxa"/>
          </w:tcPr>
          <w:p w14:paraId="58CC2695" w14:textId="77777777" w:rsidR="007B3B3F" w:rsidRPr="008B70CF" w:rsidRDefault="007B3B3F" w:rsidP="002A19E2">
            <w:pPr>
              <w:rPr>
                <w:rFonts w:cs="Times New Roman"/>
                <w:b/>
              </w:rPr>
            </w:pPr>
            <w:r w:rsidRPr="008B70CF">
              <w:rPr>
                <w:rFonts w:cs="Times New Roman"/>
                <w:b/>
              </w:rPr>
              <w:t>2013</w:t>
            </w:r>
          </w:p>
        </w:tc>
        <w:tc>
          <w:tcPr>
            <w:tcW w:w="3265" w:type="dxa"/>
          </w:tcPr>
          <w:p w14:paraId="2AF1167F" w14:textId="77777777" w:rsidR="007B3B3F" w:rsidRPr="008B70CF" w:rsidRDefault="007B3B3F" w:rsidP="002A19E2">
            <w:pPr>
              <w:rPr>
                <w:rFonts w:cs="Times New Roman"/>
              </w:rPr>
            </w:pPr>
            <w:r w:rsidRPr="008B70CF">
              <w:rPr>
                <w:rFonts w:cs="Times New Roman"/>
              </w:rPr>
              <w:t>Cyprus American Archaeological Research Center</w:t>
            </w:r>
          </w:p>
        </w:tc>
        <w:tc>
          <w:tcPr>
            <w:tcW w:w="4493" w:type="dxa"/>
          </w:tcPr>
          <w:p w14:paraId="7DF8BCFB" w14:textId="77777777" w:rsidR="007B3B3F" w:rsidRPr="008B70CF" w:rsidRDefault="007B3B3F" w:rsidP="002A19E2">
            <w:pPr>
              <w:rPr>
                <w:rFonts w:cs="Times New Roman"/>
              </w:rPr>
            </w:pPr>
            <w:r w:rsidRPr="008B70CF">
              <w:rPr>
                <w:rFonts w:cs="Times New Roman"/>
              </w:rPr>
              <w:t>Roundtable: “Commingled Remains on Cyprus: Possibilities and Analytical Challenges”</w:t>
            </w:r>
          </w:p>
        </w:tc>
      </w:tr>
    </w:tbl>
    <w:p w14:paraId="0C72FE4F" w14:textId="77777777" w:rsidR="002A19E2" w:rsidRPr="008B70CF" w:rsidRDefault="002A19E2" w:rsidP="00F3123F">
      <w:pPr>
        <w:spacing w:after="0" w:line="240" w:lineRule="auto"/>
        <w:rPr>
          <w:rFonts w:cs="Times New Roman"/>
          <w:b/>
          <w:u w:val="single"/>
        </w:rPr>
      </w:pPr>
    </w:p>
    <w:p w14:paraId="3292D5CC" w14:textId="77777777" w:rsidR="00C803F4" w:rsidRPr="008B70CF" w:rsidRDefault="00CF0DCA" w:rsidP="00F3123F">
      <w:pPr>
        <w:spacing w:after="0" w:line="240" w:lineRule="auto"/>
        <w:rPr>
          <w:rFonts w:cs="Times New Roman"/>
          <w:b/>
          <w:u w:val="single"/>
        </w:rPr>
      </w:pPr>
      <w:r w:rsidRPr="008B70CF">
        <w:rPr>
          <w:rFonts w:cs="Times New Roman"/>
          <w:b/>
          <w:u w:val="single"/>
        </w:rPr>
        <w:t>Mentoring and Supervisory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330"/>
        <w:gridCol w:w="4608"/>
      </w:tblGrid>
      <w:tr w:rsidR="00B57303" w:rsidRPr="008B70CF" w14:paraId="46187C86" w14:textId="77777777" w:rsidTr="00CF0DCA">
        <w:tc>
          <w:tcPr>
            <w:tcW w:w="1638" w:type="dxa"/>
          </w:tcPr>
          <w:p w14:paraId="7614ABCE" w14:textId="346DF07B" w:rsidR="00B57303" w:rsidRPr="008B70CF" w:rsidRDefault="00B57303" w:rsidP="00F3123F">
            <w:pPr>
              <w:rPr>
                <w:rFonts w:cs="Times New Roman"/>
                <w:b/>
              </w:rPr>
            </w:pPr>
            <w:r>
              <w:rPr>
                <w:rFonts w:cs="Times New Roman"/>
                <w:b/>
              </w:rPr>
              <w:t>2016</w:t>
            </w:r>
          </w:p>
        </w:tc>
        <w:tc>
          <w:tcPr>
            <w:tcW w:w="3330" w:type="dxa"/>
          </w:tcPr>
          <w:p w14:paraId="120FE82A" w14:textId="78AF6351" w:rsidR="00B57303" w:rsidRPr="008B70CF" w:rsidRDefault="00B57303" w:rsidP="00F3123F">
            <w:pPr>
              <w:rPr>
                <w:rFonts w:cs="Times New Roman"/>
              </w:rPr>
            </w:pPr>
            <w:r>
              <w:rPr>
                <w:rFonts w:cs="Times New Roman"/>
              </w:rPr>
              <w:t>Archaeotek-Canada</w:t>
            </w:r>
          </w:p>
        </w:tc>
        <w:tc>
          <w:tcPr>
            <w:tcW w:w="4608" w:type="dxa"/>
          </w:tcPr>
          <w:p w14:paraId="074A3D26" w14:textId="7B8202F3" w:rsidR="00B57303" w:rsidRPr="008B70CF" w:rsidRDefault="00B57303" w:rsidP="00F3123F">
            <w:pPr>
              <w:rPr>
                <w:rFonts w:cs="Times New Roman"/>
              </w:rPr>
            </w:pPr>
            <w:r>
              <w:rPr>
                <w:rFonts w:cs="Times New Roman"/>
              </w:rPr>
              <w:t xml:space="preserve">Project Director and Instructor-Varosfalva Graves Project. </w:t>
            </w:r>
          </w:p>
        </w:tc>
      </w:tr>
      <w:tr w:rsidR="00DD3217" w:rsidRPr="008B70CF" w14:paraId="41317730" w14:textId="77777777" w:rsidTr="00CF0DCA">
        <w:tc>
          <w:tcPr>
            <w:tcW w:w="1638" w:type="dxa"/>
          </w:tcPr>
          <w:p w14:paraId="51D7CC55" w14:textId="0C1F73D2" w:rsidR="00523666" w:rsidRPr="008B70CF" w:rsidRDefault="00523666" w:rsidP="00F3123F">
            <w:pPr>
              <w:rPr>
                <w:rFonts w:cs="Times New Roman"/>
                <w:b/>
              </w:rPr>
            </w:pPr>
            <w:r w:rsidRPr="008B70CF">
              <w:rPr>
                <w:rFonts w:cs="Times New Roman"/>
                <w:b/>
              </w:rPr>
              <w:t>2015</w:t>
            </w:r>
          </w:p>
          <w:p w14:paraId="1D8A9226" w14:textId="77777777" w:rsidR="00523666" w:rsidRPr="008B70CF" w:rsidRDefault="00523666" w:rsidP="00F3123F">
            <w:pPr>
              <w:rPr>
                <w:rFonts w:cs="Times New Roman"/>
                <w:b/>
              </w:rPr>
            </w:pPr>
          </w:p>
          <w:p w14:paraId="4620B652" w14:textId="77777777" w:rsidR="00DD3217" w:rsidRPr="008B70CF" w:rsidRDefault="00DD3217" w:rsidP="00F3123F">
            <w:pPr>
              <w:rPr>
                <w:rFonts w:cs="Times New Roman"/>
                <w:b/>
              </w:rPr>
            </w:pPr>
            <w:r w:rsidRPr="008B70CF">
              <w:rPr>
                <w:rFonts w:cs="Times New Roman"/>
                <w:b/>
              </w:rPr>
              <w:t>2013</w:t>
            </w:r>
          </w:p>
        </w:tc>
        <w:tc>
          <w:tcPr>
            <w:tcW w:w="3330" w:type="dxa"/>
          </w:tcPr>
          <w:p w14:paraId="5EC6BD5B" w14:textId="2DAAF5FD" w:rsidR="00523666" w:rsidRPr="008B70CF" w:rsidRDefault="00523666" w:rsidP="00F3123F">
            <w:pPr>
              <w:rPr>
                <w:rFonts w:cs="Times New Roman"/>
              </w:rPr>
            </w:pPr>
            <w:r w:rsidRPr="008B70CF">
              <w:rPr>
                <w:rFonts w:cs="Times New Roman"/>
              </w:rPr>
              <w:t>Archaeotek-Canada</w:t>
            </w:r>
          </w:p>
          <w:p w14:paraId="6057A610" w14:textId="77777777" w:rsidR="00523666" w:rsidRPr="008B70CF" w:rsidRDefault="00523666" w:rsidP="00F3123F">
            <w:pPr>
              <w:rPr>
                <w:rFonts w:cs="Times New Roman"/>
              </w:rPr>
            </w:pPr>
          </w:p>
          <w:p w14:paraId="6FFF3F01" w14:textId="77777777" w:rsidR="00DD3217" w:rsidRPr="008B70CF" w:rsidRDefault="00DD3217" w:rsidP="00F3123F">
            <w:pPr>
              <w:rPr>
                <w:rFonts w:cs="Times New Roman"/>
              </w:rPr>
            </w:pPr>
            <w:r w:rsidRPr="008B70CF">
              <w:rPr>
                <w:rFonts w:cs="Times New Roman"/>
              </w:rPr>
              <w:t>Archaeotek-Canada</w:t>
            </w:r>
          </w:p>
        </w:tc>
        <w:tc>
          <w:tcPr>
            <w:tcW w:w="4608" w:type="dxa"/>
          </w:tcPr>
          <w:p w14:paraId="095B3C28" w14:textId="276D60FD" w:rsidR="00523666" w:rsidRPr="008B70CF" w:rsidRDefault="00523666" w:rsidP="00F3123F">
            <w:pPr>
              <w:rPr>
                <w:rFonts w:cs="Times New Roman"/>
              </w:rPr>
            </w:pPr>
            <w:r w:rsidRPr="008B70CF">
              <w:rPr>
                <w:rFonts w:cs="Times New Roman"/>
              </w:rPr>
              <w:t xml:space="preserve">Project Director and </w:t>
            </w:r>
            <w:r w:rsidR="00F00219" w:rsidRPr="008B70CF">
              <w:rPr>
                <w:rFonts w:cs="Times New Roman"/>
              </w:rPr>
              <w:t>Instructor</w:t>
            </w:r>
            <w:r w:rsidRPr="008B70CF">
              <w:rPr>
                <w:rFonts w:cs="Times New Roman"/>
              </w:rPr>
              <w:t>-Commingled remains workshop.</w:t>
            </w:r>
          </w:p>
          <w:p w14:paraId="2E20F3B0" w14:textId="3F4ED26F" w:rsidR="00DD3217" w:rsidRPr="008B70CF" w:rsidRDefault="00B57303" w:rsidP="00B57303">
            <w:pPr>
              <w:rPr>
                <w:rFonts w:cs="Times New Roman"/>
              </w:rPr>
            </w:pPr>
            <w:r>
              <w:rPr>
                <w:rFonts w:cs="Times New Roman"/>
              </w:rPr>
              <w:t>Project Assistant-</w:t>
            </w:r>
            <w:r w:rsidR="00DD3217" w:rsidRPr="008B70CF">
              <w:rPr>
                <w:rFonts w:cs="Times New Roman"/>
              </w:rPr>
              <w:t>Bioarchaeology workshop including excavations and skeletal analysis.</w:t>
            </w:r>
          </w:p>
        </w:tc>
      </w:tr>
      <w:tr w:rsidR="00CF0DCA" w:rsidRPr="008B70CF" w14:paraId="578FDF23" w14:textId="77777777" w:rsidTr="00CF0DCA">
        <w:tc>
          <w:tcPr>
            <w:tcW w:w="1638" w:type="dxa"/>
          </w:tcPr>
          <w:p w14:paraId="142B0FFD" w14:textId="77777777" w:rsidR="00CF0DCA" w:rsidRPr="008B70CF" w:rsidRDefault="00CF0DCA" w:rsidP="00F3123F">
            <w:pPr>
              <w:rPr>
                <w:rFonts w:cs="Times New Roman"/>
                <w:b/>
              </w:rPr>
            </w:pPr>
            <w:r w:rsidRPr="008B70CF">
              <w:rPr>
                <w:rFonts w:cs="Times New Roman"/>
                <w:b/>
              </w:rPr>
              <w:t>2009</w:t>
            </w:r>
          </w:p>
        </w:tc>
        <w:tc>
          <w:tcPr>
            <w:tcW w:w="3330" w:type="dxa"/>
          </w:tcPr>
          <w:p w14:paraId="531110E9" w14:textId="77777777" w:rsidR="00CF0DCA" w:rsidRPr="008B70CF" w:rsidRDefault="00CF0DCA" w:rsidP="00F3123F">
            <w:pPr>
              <w:rPr>
                <w:rFonts w:cs="Times New Roman"/>
              </w:rPr>
            </w:pPr>
            <w:r w:rsidRPr="008B70CF">
              <w:rPr>
                <w:rFonts w:cs="Times New Roman"/>
              </w:rPr>
              <w:t>SWCA Environmental Consultants</w:t>
            </w:r>
          </w:p>
        </w:tc>
        <w:tc>
          <w:tcPr>
            <w:tcW w:w="4608" w:type="dxa"/>
          </w:tcPr>
          <w:p w14:paraId="50C2ADBC" w14:textId="77777777" w:rsidR="00CF0DCA" w:rsidRPr="008B70CF" w:rsidRDefault="00CF0DCA" w:rsidP="00F3123F">
            <w:pPr>
              <w:rPr>
                <w:rFonts w:cs="Times New Roman"/>
              </w:rPr>
            </w:pPr>
            <w:r w:rsidRPr="008B70CF">
              <w:rPr>
                <w:rFonts w:cs="Times New Roman"/>
              </w:rPr>
              <w:t xml:space="preserve">Lead bioarchaeologists for the Guam office of SWCA </w:t>
            </w:r>
            <w:r w:rsidR="001F73C6" w:rsidRPr="008B70CF">
              <w:rPr>
                <w:rFonts w:cs="Times New Roman"/>
              </w:rPr>
              <w:t>supervising</w:t>
            </w:r>
            <w:r w:rsidRPr="008B70CF">
              <w:rPr>
                <w:rFonts w:cs="Times New Roman"/>
              </w:rPr>
              <w:t xml:space="preserve"> 2 technicians in the running of a lab dedicated to both human and archaeological materials. </w:t>
            </w:r>
          </w:p>
        </w:tc>
      </w:tr>
      <w:tr w:rsidR="00CF0DCA" w:rsidRPr="008B70CF" w14:paraId="3D708F46" w14:textId="77777777" w:rsidTr="00CF0DCA">
        <w:tc>
          <w:tcPr>
            <w:tcW w:w="1638" w:type="dxa"/>
          </w:tcPr>
          <w:p w14:paraId="45701363" w14:textId="77777777" w:rsidR="00CF0DCA" w:rsidRPr="008B70CF" w:rsidRDefault="00CF0DCA" w:rsidP="00F3123F">
            <w:pPr>
              <w:rPr>
                <w:rFonts w:cs="Times New Roman"/>
                <w:b/>
              </w:rPr>
            </w:pPr>
            <w:r w:rsidRPr="008B70CF">
              <w:rPr>
                <w:rFonts w:cs="Times New Roman"/>
                <w:b/>
              </w:rPr>
              <w:t>2006-2009</w:t>
            </w:r>
          </w:p>
        </w:tc>
        <w:tc>
          <w:tcPr>
            <w:tcW w:w="3330" w:type="dxa"/>
          </w:tcPr>
          <w:p w14:paraId="77A4965A" w14:textId="77777777" w:rsidR="00CF0DCA" w:rsidRPr="008B70CF" w:rsidRDefault="00CF0DCA" w:rsidP="00F3123F">
            <w:pPr>
              <w:rPr>
                <w:rFonts w:cs="Times New Roman"/>
              </w:rPr>
            </w:pPr>
            <w:r w:rsidRPr="008B70CF">
              <w:rPr>
                <w:rFonts w:cs="Times New Roman"/>
              </w:rPr>
              <w:t>SWCA Environmental Consultants</w:t>
            </w:r>
          </w:p>
        </w:tc>
        <w:tc>
          <w:tcPr>
            <w:tcW w:w="4608" w:type="dxa"/>
          </w:tcPr>
          <w:p w14:paraId="0028EF4A" w14:textId="77777777" w:rsidR="00CF0DCA" w:rsidRPr="008B70CF" w:rsidRDefault="00CF0DCA" w:rsidP="00F3123F">
            <w:pPr>
              <w:rPr>
                <w:rFonts w:cs="Times New Roman"/>
              </w:rPr>
            </w:pPr>
            <w:r w:rsidRPr="008B70CF">
              <w:rPr>
                <w:rFonts w:cs="Times New Roman"/>
              </w:rPr>
              <w:t xml:space="preserve">Bioarchaeologist for the Durango office of SWCA supervising and developing research design for the Animas-La Plata project, a large commingled assemblage. </w:t>
            </w:r>
          </w:p>
        </w:tc>
      </w:tr>
      <w:tr w:rsidR="002A19E2" w:rsidRPr="008B70CF" w14:paraId="68C60C71" w14:textId="77777777" w:rsidTr="00CF0DCA">
        <w:tc>
          <w:tcPr>
            <w:tcW w:w="1638" w:type="dxa"/>
          </w:tcPr>
          <w:p w14:paraId="22353C69" w14:textId="77777777" w:rsidR="002A19E2" w:rsidRPr="008B70CF" w:rsidRDefault="002A19E2" w:rsidP="00F3123F">
            <w:pPr>
              <w:rPr>
                <w:rFonts w:cs="Times New Roman"/>
                <w:b/>
              </w:rPr>
            </w:pPr>
            <w:r w:rsidRPr="008B70CF">
              <w:rPr>
                <w:rFonts w:cs="Times New Roman"/>
                <w:b/>
              </w:rPr>
              <w:t>2005</w:t>
            </w:r>
          </w:p>
        </w:tc>
        <w:tc>
          <w:tcPr>
            <w:tcW w:w="3330" w:type="dxa"/>
          </w:tcPr>
          <w:p w14:paraId="6F5B510C" w14:textId="77777777" w:rsidR="002A19E2" w:rsidRPr="008B70CF" w:rsidRDefault="002A19E2" w:rsidP="00F3123F">
            <w:pPr>
              <w:rPr>
                <w:rFonts w:cs="Times New Roman"/>
              </w:rPr>
            </w:pPr>
            <w:r w:rsidRPr="008B70CF">
              <w:rPr>
                <w:rFonts w:cs="Times New Roman"/>
              </w:rPr>
              <w:t>SWCA Environmental Consultants</w:t>
            </w:r>
          </w:p>
        </w:tc>
        <w:tc>
          <w:tcPr>
            <w:tcW w:w="4608" w:type="dxa"/>
          </w:tcPr>
          <w:p w14:paraId="1D412F73" w14:textId="77777777" w:rsidR="002A19E2" w:rsidRPr="008B70CF" w:rsidRDefault="002A19E2" w:rsidP="00F3123F">
            <w:pPr>
              <w:rPr>
                <w:rFonts w:cs="Times New Roman"/>
              </w:rPr>
            </w:pPr>
            <w:r w:rsidRPr="008B70CF">
              <w:rPr>
                <w:rFonts w:cs="Times New Roman"/>
              </w:rPr>
              <w:t xml:space="preserve">Site Supervisor, Entrega Pipeline Project. Supervised excavation and survey at multiple sites in Wyoming. </w:t>
            </w:r>
          </w:p>
        </w:tc>
      </w:tr>
      <w:tr w:rsidR="00523666" w:rsidRPr="008B70CF" w14:paraId="7D6C1BCE" w14:textId="77777777" w:rsidTr="00CF0DCA">
        <w:tc>
          <w:tcPr>
            <w:tcW w:w="1638" w:type="dxa"/>
          </w:tcPr>
          <w:p w14:paraId="45D55275" w14:textId="7C935F1F" w:rsidR="00523666" w:rsidRPr="008B70CF" w:rsidRDefault="00523666" w:rsidP="00F3123F">
            <w:pPr>
              <w:rPr>
                <w:rFonts w:cs="Times New Roman"/>
                <w:b/>
              </w:rPr>
            </w:pPr>
            <w:r w:rsidRPr="008B70CF">
              <w:rPr>
                <w:rFonts w:cs="Times New Roman"/>
                <w:b/>
              </w:rPr>
              <w:t>2005</w:t>
            </w:r>
          </w:p>
        </w:tc>
        <w:tc>
          <w:tcPr>
            <w:tcW w:w="3330" w:type="dxa"/>
          </w:tcPr>
          <w:p w14:paraId="23C9259A" w14:textId="3CB52ACA" w:rsidR="00523666" w:rsidRPr="008B70CF" w:rsidRDefault="00523666" w:rsidP="00F3123F">
            <w:pPr>
              <w:rPr>
                <w:rFonts w:cs="Times New Roman"/>
              </w:rPr>
            </w:pPr>
            <w:r w:rsidRPr="008B70CF">
              <w:rPr>
                <w:rFonts w:cs="Times New Roman"/>
              </w:rPr>
              <w:t>SWCA Environmental Consultants</w:t>
            </w:r>
          </w:p>
        </w:tc>
        <w:tc>
          <w:tcPr>
            <w:tcW w:w="4608" w:type="dxa"/>
          </w:tcPr>
          <w:p w14:paraId="76B44947" w14:textId="1E000BFC" w:rsidR="00523666" w:rsidRPr="008B70CF" w:rsidRDefault="00523666" w:rsidP="00FF6EFD">
            <w:pPr>
              <w:rPr>
                <w:rFonts w:cs="Times New Roman"/>
              </w:rPr>
            </w:pPr>
            <w:r w:rsidRPr="008B70CF">
              <w:rPr>
                <w:rFonts w:cs="Times New Roman"/>
              </w:rPr>
              <w:t>Lead bioarchaeologist for the Albuquerque office supervising 2-3 technicians in the running of a lab concerning the analysis of human remains from numerous archaeological sites. Duties included excavation and analysis of remains, report writing.</w:t>
            </w:r>
          </w:p>
        </w:tc>
      </w:tr>
      <w:tr w:rsidR="00523666" w:rsidRPr="008B70CF" w14:paraId="747F092E" w14:textId="77777777" w:rsidTr="00CF0DCA">
        <w:tc>
          <w:tcPr>
            <w:tcW w:w="1638" w:type="dxa"/>
          </w:tcPr>
          <w:p w14:paraId="3773A725" w14:textId="5A7CC047" w:rsidR="00523666" w:rsidRPr="008B70CF" w:rsidRDefault="00523666" w:rsidP="00F3123F">
            <w:pPr>
              <w:rPr>
                <w:rFonts w:cs="Times New Roman"/>
                <w:b/>
              </w:rPr>
            </w:pPr>
            <w:r w:rsidRPr="008B70CF">
              <w:rPr>
                <w:rFonts w:cs="Times New Roman"/>
                <w:b/>
              </w:rPr>
              <w:t>2001-2002 (summers)</w:t>
            </w:r>
          </w:p>
        </w:tc>
        <w:tc>
          <w:tcPr>
            <w:tcW w:w="3330" w:type="dxa"/>
          </w:tcPr>
          <w:p w14:paraId="6AE01346" w14:textId="32A6585C" w:rsidR="00523666" w:rsidRPr="008B70CF" w:rsidRDefault="00523666" w:rsidP="00F3123F">
            <w:pPr>
              <w:rPr>
                <w:rFonts w:cs="Times New Roman"/>
              </w:rPr>
            </w:pPr>
            <w:r w:rsidRPr="008B70CF">
              <w:rPr>
                <w:rFonts w:cs="Times New Roman"/>
              </w:rPr>
              <w:t>University of New Mexico/Center for American Archaeology</w:t>
            </w:r>
          </w:p>
        </w:tc>
        <w:tc>
          <w:tcPr>
            <w:tcW w:w="4608" w:type="dxa"/>
          </w:tcPr>
          <w:p w14:paraId="315066A8" w14:textId="0E5E1A8A" w:rsidR="00523666" w:rsidRPr="008B70CF" w:rsidRDefault="00523666" w:rsidP="002F2BCF">
            <w:pPr>
              <w:rPr>
                <w:rFonts w:cs="Times New Roman"/>
              </w:rPr>
            </w:pPr>
            <w:r w:rsidRPr="008B70CF">
              <w:rPr>
                <w:rFonts w:cs="Times New Roman"/>
              </w:rPr>
              <w:t>Lab director and Osteology Teaching Assistant. Assisted in undergraduate coursework and research project and acted as lab director for both osteology and archaeology labs.</w:t>
            </w:r>
          </w:p>
        </w:tc>
      </w:tr>
      <w:tr w:rsidR="00523666" w:rsidRPr="008B70CF" w14:paraId="2363A7FA" w14:textId="77777777" w:rsidTr="00CF0DCA">
        <w:tc>
          <w:tcPr>
            <w:tcW w:w="1638" w:type="dxa"/>
          </w:tcPr>
          <w:p w14:paraId="043DAE3B" w14:textId="77777777" w:rsidR="00523666" w:rsidRDefault="00523666" w:rsidP="00F3123F">
            <w:pPr>
              <w:rPr>
                <w:rFonts w:cs="Times New Roman"/>
                <w:b/>
              </w:rPr>
            </w:pPr>
          </w:p>
          <w:p w14:paraId="489014DC" w14:textId="33ABA243" w:rsidR="00B57303" w:rsidRPr="008B70CF" w:rsidRDefault="00B57303" w:rsidP="00F3123F">
            <w:pPr>
              <w:rPr>
                <w:rFonts w:cs="Times New Roman"/>
                <w:b/>
              </w:rPr>
            </w:pPr>
          </w:p>
        </w:tc>
        <w:tc>
          <w:tcPr>
            <w:tcW w:w="3330" w:type="dxa"/>
          </w:tcPr>
          <w:p w14:paraId="5A7D0C2B" w14:textId="26C36FD7" w:rsidR="00523666" w:rsidRPr="008B70CF" w:rsidRDefault="00523666" w:rsidP="00F3123F">
            <w:pPr>
              <w:rPr>
                <w:rFonts w:cs="Times New Roman"/>
              </w:rPr>
            </w:pPr>
          </w:p>
        </w:tc>
        <w:tc>
          <w:tcPr>
            <w:tcW w:w="4608" w:type="dxa"/>
          </w:tcPr>
          <w:p w14:paraId="0A48BC12" w14:textId="20B65816" w:rsidR="00523666" w:rsidRPr="008B70CF" w:rsidRDefault="00523666" w:rsidP="00FF6EFD">
            <w:pPr>
              <w:rPr>
                <w:rFonts w:cs="Times New Roman"/>
              </w:rPr>
            </w:pPr>
          </w:p>
        </w:tc>
      </w:tr>
    </w:tbl>
    <w:p w14:paraId="65A8D8AA" w14:textId="77777777" w:rsidR="007B3B3F" w:rsidRPr="008B70CF" w:rsidRDefault="007B3B3F" w:rsidP="00F3123F">
      <w:pPr>
        <w:spacing w:after="0" w:line="240" w:lineRule="auto"/>
        <w:rPr>
          <w:rFonts w:cs="Times New Roman"/>
        </w:rPr>
      </w:pPr>
    </w:p>
    <w:p w14:paraId="198CDA83" w14:textId="77777777" w:rsidR="00FF500D" w:rsidRPr="008B70CF" w:rsidRDefault="00FF500D" w:rsidP="00F3123F">
      <w:pPr>
        <w:spacing w:after="0" w:line="240" w:lineRule="auto"/>
        <w:rPr>
          <w:rFonts w:cs="Times New Roman"/>
        </w:rPr>
      </w:pPr>
      <w:r w:rsidRPr="008B70CF">
        <w:rPr>
          <w:rFonts w:cs="Times New Roman"/>
          <w:b/>
          <w:u w:val="single"/>
        </w:rPr>
        <w:t>Research and Projects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10"/>
      </w:tblGrid>
      <w:tr w:rsidR="00AF189B" w:rsidRPr="008B70CF" w14:paraId="606A15F0" w14:textId="77777777" w:rsidTr="006463E9">
        <w:tc>
          <w:tcPr>
            <w:tcW w:w="1548" w:type="dxa"/>
          </w:tcPr>
          <w:p w14:paraId="4BA78485" w14:textId="77777777" w:rsidR="00AF189B" w:rsidRPr="008B70CF" w:rsidRDefault="00AF189B" w:rsidP="002A19E2">
            <w:pPr>
              <w:rPr>
                <w:rFonts w:cs="Times New Roman"/>
                <w:b/>
                <w:sz w:val="20"/>
                <w:szCs w:val="20"/>
              </w:rPr>
            </w:pPr>
            <w:r w:rsidRPr="008B70CF">
              <w:rPr>
                <w:rFonts w:cs="Times New Roman"/>
                <w:b/>
                <w:sz w:val="20"/>
                <w:szCs w:val="20"/>
              </w:rPr>
              <w:t>2015</w:t>
            </w:r>
          </w:p>
        </w:tc>
        <w:tc>
          <w:tcPr>
            <w:tcW w:w="8010" w:type="dxa"/>
          </w:tcPr>
          <w:p w14:paraId="7493AD3E" w14:textId="77777777" w:rsidR="00AF189B" w:rsidRPr="008B70CF" w:rsidRDefault="00AF189B" w:rsidP="002633F0">
            <w:pPr>
              <w:rPr>
                <w:rFonts w:cs="Times New Roman"/>
                <w:sz w:val="20"/>
                <w:szCs w:val="20"/>
              </w:rPr>
            </w:pPr>
            <w:r w:rsidRPr="008B70CF">
              <w:rPr>
                <w:rFonts w:cs="Times New Roman"/>
                <w:b/>
                <w:sz w:val="20"/>
                <w:szCs w:val="20"/>
              </w:rPr>
              <w:t>Simeria</w:t>
            </w:r>
            <w:r w:rsidRPr="008B70CF">
              <w:rPr>
                <w:rFonts w:cs="Times New Roman"/>
                <w:sz w:val="20"/>
                <w:szCs w:val="20"/>
              </w:rPr>
              <w:t xml:space="preserve">, Romania. Directing workshop centered on excavation and analysis of both human and faunal remains from an Iron Age assemblage in southwestern Transylvania. </w:t>
            </w:r>
          </w:p>
        </w:tc>
      </w:tr>
      <w:tr w:rsidR="00AF189B" w:rsidRPr="008B70CF" w14:paraId="5DE402D0" w14:textId="77777777" w:rsidTr="006463E9">
        <w:tc>
          <w:tcPr>
            <w:tcW w:w="1548" w:type="dxa"/>
          </w:tcPr>
          <w:p w14:paraId="60D8801D" w14:textId="4DEBB4A1" w:rsidR="00AF189B" w:rsidRPr="008B70CF" w:rsidRDefault="00AF189B" w:rsidP="002A19E2">
            <w:pPr>
              <w:rPr>
                <w:rFonts w:cs="Times New Roman"/>
                <w:b/>
                <w:sz w:val="20"/>
                <w:szCs w:val="20"/>
              </w:rPr>
            </w:pPr>
            <w:r w:rsidRPr="008B70CF">
              <w:rPr>
                <w:rFonts w:cs="Times New Roman"/>
                <w:b/>
                <w:sz w:val="20"/>
                <w:szCs w:val="20"/>
              </w:rPr>
              <w:t>2015</w:t>
            </w:r>
            <w:r w:rsidR="00B57303">
              <w:rPr>
                <w:rFonts w:cs="Times New Roman"/>
                <w:b/>
                <w:sz w:val="20"/>
                <w:szCs w:val="20"/>
              </w:rPr>
              <w:t>-Present</w:t>
            </w:r>
          </w:p>
        </w:tc>
        <w:tc>
          <w:tcPr>
            <w:tcW w:w="8010" w:type="dxa"/>
          </w:tcPr>
          <w:p w14:paraId="6CB7AFE6" w14:textId="093B88DE" w:rsidR="00AF189B" w:rsidRPr="008B70CF" w:rsidRDefault="00AF189B" w:rsidP="002633F0">
            <w:pPr>
              <w:rPr>
                <w:rFonts w:cs="Times New Roman"/>
                <w:sz w:val="20"/>
                <w:szCs w:val="20"/>
              </w:rPr>
            </w:pPr>
            <w:r w:rsidRPr="008B70CF">
              <w:rPr>
                <w:rFonts w:cs="Times New Roman"/>
                <w:b/>
                <w:sz w:val="20"/>
                <w:szCs w:val="20"/>
              </w:rPr>
              <w:t>Kourion Urban Space Project</w:t>
            </w:r>
            <w:r w:rsidRPr="008B70CF">
              <w:rPr>
                <w:rFonts w:cs="Times New Roman"/>
                <w:sz w:val="20"/>
                <w:szCs w:val="20"/>
              </w:rPr>
              <w:t xml:space="preserve">, </w:t>
            </w:r>
            <w:r w:rsidR="00E85432" w:rsidRPr="008B70CF">
              <w:rPr>
                <w:rFonts w:cs="Times New Roman"/>
                <w:sz w:val="20"/>
                <w:szCs w:val="20"/>
              </w:rPr>
              <w:t>Cyprus</w:t>
            </w:r>
            <w:r w:rsidRPr="008B70CF">
              <w:rPr>
                <w:rFonts w:cs="Times New Roman"/>
                <w:sz w:val="20"/>
                <w:szCs w:val="20"/>
              </w:rPr>
              <w:t>. Excavation and analysis of burials recovered from 3</w:t>
            </w:r>
            <w:r w:rsidRPr="008B70CF">
              <w:rPr>
                <w:rFonts w:cs="Times New Roman"/>
                <w:sz w:val="20"/>
                <w:szCs w:val="20"/>
                <w:vertAlign w:val="superscript"/>
              </w:rPr>
              <w:t>rd</w:t>
            </w:r>
            <w:r w:rsidRPr="008B70CF">
              <w:rPr>
                <w:rFonts w:cs="Times New Roman"/>
                <w:sz w:val="20"/>
                <w:szCs w:val="20"/>
              </w:rPr>
              <w:t xml:space="preserve"> century earthquake deposits at the Roman era site of Kourion. </w:t>
            </w:r>
          </w:p>
        </w:tc>
      </w:tr>
      <w:tr w:rsidR="003A047A" w:rsidRPr="008B70CF" w14:paraId="5A9C35C9" w14:textId="77777777" w:rsidTr="006463E9">
        <w:tc>
          <w:tcPr>
            <w:tcW w:w="1548" w:type="dxa"/>
          </w:tcPr>
          <w:p w14:paraId="0F4CD3EF" w14:textId="52C84B90" w:rsidR="003A047A" w:rsidRPr="008B70CF" w:rsidRDefault="003A047A" w:rsidP="002A19E2">
            <w:pPr>
              <w:rPr>
                <w:rFonts w:cs="Times New Roman"/>
                <w:b/>
                <w:sz w:val="20"/>
                <w:szCs w:val="20"/>
              </w:rPr>
            </w:pPr>
            <w:r w:rsidRPr="008B70CF">
              <w:rPr>
                <w:rFonts w:cs="Times New Roman"/>
                <w:b/>
                <w:sz w:val="20"/>
                <w:szCs w:val="20"/>
              </w:rPr>
              <w:lastRenderedPageBreak/>
              <w:t>2014</w:t>
            </w:r>
            <w:r w:rsidR="00B96519">
              <w:rPr>
                <w:rFonts w:cs="Times New Roman"/>
                <w:b/>
                <w:sz w:val="20"/>
                <w:szCs w:val="20"/>
              </w:rPr>
              <w:t>-Present</w:t>
            </w:r>
          </w:p>
        </w:tc>
        <w:tc>
          <w:tcPr>
            <w:tcW w:w="8010" w:type="dxa"/>
          </w:tcPr>
          <w:p w14:paraId="116B40A8" w14:textId="77777777" w:rsidR="003A047A" w:rsidRPr="008B70CF" w:rsidRDefault="003A047A" w:rsidP="002633F0">
            <w:pPr>
              <w:rPr>
                <w:rFonts w:cs="Times New Roman"/>
                <w:sz w:val="20"/>
                <w:szCs w:val="20"/>
              </w:rPr>
            </w:pPr>
            <w:r w:rsidRPr="008B70CF">
              <w:rPr>
                <w:rFonts w:cs="Times New Roman"/>
                <w:b/>
                <w:sz w:val="20"/>
                <w:szCs w:val="20"/>
              </w:rPr>
              <w:t>Petra North Ridge Project</w:t>
            </w:r>
            <w:r w:rsidRPr="008B70CF">
              <w:rPr>
                <w:rFonts w:cs="Times New Roman"/>
                <w:sz w:val="20"/>
                <w:szCs w:val="20"/>
              </w:rPr>
              <w:t xml:space="preserve">, Jordan. Analysis of commingled burials from multiple tombs dating to the </w:t>
            </w:r>
            <w:r w:rsidR="002633F0" w:rsidRPr="008B70CF">
              <w:rPr>
                <w:rFonts w:cs="Times New Roman"/>
                <w:sz w:val="20"/>
                <w:szCs w:val="20"/>
              </w:rPr>
              <w:t>second</w:t>
            </w:r>
            <w:r w:rsidRPr="008B70CF">
              <w:rPr>
                <w:rFonts w:cs="Times New Roman"/>
                <w:sz w:val="20"/>
                <w:szCs w:val="20"/>
              </w:rPr>
              <w:t xml:space="preserve"> century, A.D.</w:t>
            </w:r>
          </w:p>
        </w:tc>
      </w:tr>
      <w:tr w:rsidR="00DD3217" w:rsidRPr="008B70CF" w14:paraId="206E67BA" w14:textId="77777777" w:rsidTr="006463E9">
        <w:tc>
          <w:tcPr>
            <w:tcW w:w="1548" w:type="dxa"/>
          </w:tcPr>
          <w:p w14:paraId="35C8482C" w14:textId="77777777" w:rsidR="00DD3217" w:rsidRPr="008B70CF" w:rsidRDefault="00DD3217" w:rsidP="002A19E2">
            <w:pPr>
              <w:rPr>
                <w:rFonts w:cs="Times New Roman"/>
                <w:b/>
                <w:sz w:val="20"/>
                <w:szCs w:val="20"/>
              </w:rPr>
            </w:pPr>
            <w:r w:rsidRPr="008B70CF">
              <w:rPr>
                <w:rFonts w:cs="Times New Roman"/>
                <w:b/>
                <w:sz w:val="20"/>
                <w:szCs w:val="20"/>
              </w:rPr>
              <w:t>2013</w:t>
            </w:r>
          </w:p>
        </w:tc>
        <w:tc>
          <w:tcPr>
            <w:tcW w:w="8010" w:type="dxa"/>
          </w:tcPr>
          <w:p w14:paraId="5F8585E4" w14:textId="77777777" w:rsidR="00DD3217" w:rsidRPr="008B70CF" w:rsidRDefault="00DD3217" w:rsidP="002A19E2">
            <w:pPr>
              <w:rPr>
                <w:rFonts w:cs="Times New Roman"/>
                <w:sz w:val="20"/>
                <w:szCs w:val="20"/>
              </w:rPr>
            </w:pPr>
            <w:r w:rsidRPr="008B70CF">
              <w:rPr>
                <w:rFonts w:cs="Times New Roman"/>
                <w:b/>
                <w:sz w:val="20"/>
                <w:szCs w:val="20"/>
              </w:rPr>
              <w:t xml:space="preserve">Telekfalva, </w:t>
            </w:r>
            <w:r w:rsidRPr="008B70CF">
              <w:rPr>
                <w:rFonts w:cs="Times New Roman"/>
                <w:sz w:val="20"/>
                <w:szCs w:val="20"/>
              </w:rPr>
              <w:t xml:space="preserve">Romania. Analysis of large assemblage of neonates from a late Medieval church in Transylvania. </w:t>
            </w:r>
          </w:p>
        </w:tc>
      </w:tr>
      <w:tr w:rsidR="00DD3217" w:rsidRPr="008B70CF" w14:paraId="4F2ACC3B" w14:textId="77777777" w:rsidTr="006463E9">
        <w:tc>
          <w:tcPr>
            <w:tcW w:w="1548" w:type="dxa"/>
          </w:tcPr>
          <w:p w14:paraId="468E13A0" w14:textId="77777777" w:rsidR="00DD3217" w:rsidRPr="008B70CF" w:rsidRDefault="00DD3217" w:rsidP="00F3123F">
            <w:pPr>
              <w:rPr>
                <w:rFonts w:cs="Times New Roman"/>
                <w:b/>
              </w:rPr>
            </w:pPr>
            <w:r w:rsidRPr="008B70CF">
              <w:rPr>
                <w:rFonts w:cs="Times New Roman"/>
                <w:b/>
              </w:rPr>
              <w:t>2011-Present</w:t>
            </w:r>
          </w:p>
        </w:tc>
        <w:tc>
          <w:tcPr>
            <w:tcW w:w="8010" w:type="dxa"/>
          </w:tcPr>
          <w:p w14:paraId="5393BEC9" w14:textId="77777777" w:rsidR="00DD3217" w:rsidRPr="008B70CF" w:rsidRDefault="00E01DFD" w:rsidP="00706703">
            <w:pPr>
              <w:rPr>
                <w:rFonts w:cs="Times New Roman"/>
              </w:rPr>
            </w:pPr>
            <w:r w:rsidRPr="008B70CF">
              <w:rPr>
                <w:rFonts w:cs="Times New Roman"/>
                <w:b/>
              </w:rPr>
              <w:t xml:space="preserve">Early-Late Bronze Age Sites, </w:t>
            </w:r>
            <w:r w:rsidRPr="008B70CF">
              <w:rPr>
                <w:rFonts w:cs="Times New Roman"/>
              </w:rPr>
              <w:t>Cyprus.</w:t>
            </w:r>
          </w:p>
          <w:p w14:paraId="660B00CE" w14:textId="77777777" w:rsidR="00E01DFD" w:rsidRPr="008B70CF" w:rsidRDefault="00E01DFD" w:rsidP="00E01DFD">
            <w:pPr>
              <w:rPr>
                <w:rFonts w:cs="Times New Roman"/>
              </w:rPr>
            </w:pPr>
            <w:r w:rsidRPr="008B70CF">
              <w:rPr>
                <w:rFonts w:cs="Times New Roman"/>
              </w:rPr>
              <w:t>Examination of human remains from Sotira-</w:t>
            </w:r>
            <w:r w:rsidRPr="008B70CF">
              <w:rPr>
                <w:rFonts w:cs="Times New Roman"/>
                <w:i/>
              </w:rPr>
              <w:t>Kaminouhdia</w:t>
            </w:r>
            <w:r w:rsidRPr="008B70CF">
              <w:rPr>
                <w:rFonts w:cs="Times New Roman"/>
              </w:rPr>
              <w:t>, Episkopi-</w:t>
            </w:r>
            <w:r w:rsidRPr="008B70CF">
              <w:rPr>
                <w:rFonts w:cs="Times New Roman"/>
                <w:i/>
              </w:rPr>
              <w:t>Phaneromeni</w:t>
            </w:r>
            <w:r w:rsidRPr="008B70CF">
              <w:rPr>
                <w:rFonts w:cs="Times New Roman"/>
              </w:rPr>
              <w:t>, Hala Sultan Tekke, Kalavasos Village Tombs, Kalavasos-</w:t>
            </w:r>
            <w:r w:rsidRPr="008B70CF">
              <w:rPr>
                <w:rFonts w:cs="Times New Roman"/>
                <w:i/>
              </w:rPr>
              <w:t>Ayios Dhimitrios</w:t>
            </w:r>
            <w:r w:rsidRPr="008B70CF">
              <w:rPr>
                <w:rFonts w:cs="Times New Roman"/>
              </w:rPr>
              <w:t>, Kalavasos-</w:t>
            </w:r>
            <w:r w:rsidRPr="008B70CF">
              <w:rPr>
                <w:rFonts w:cs="Times New Roman"/>
                <w:i/>
              </w:rPr>
              <w:t>Ayious</w:t>
            </w:r>
            <w:r w:rsidRPr="008B70CF">
              <w:rPr>
                <w:rFonts w:cs="Times New Roman"/>
              </w:rPr>
              <w:t>, and Kalavasos-</w:t>
            </w:r>
            <w:r w:rsidRPr="008B70CF">
              <w:rPr>
                <w:rFonts w:cs="Times New Roman"/>
                <w:i/>
              </w:rPr>
              <w:t>Mangia</w:t>
            </w:r>
            <w:r w:rsidRPr="008B70CF">
              <w:rPr>
                <w:rFonts w:cs="Times New Roman"/>
              </w:rPr>
              <w:t xml:space="preserve"> for dissertation work regarding the embodiment of social change</w:t>
            </w:r>
          </w:p>
        </w:tc>
      </w:tr>
      <w:tr w:rsidR="00DD3217" w:rsidRPr="008B70CF" w14:paraId="71AEC3E6" w14:textId="77777777" w:rsidTr="006463E9">
        <w:tc>
          <w:tcPr>
            <w:tcW w:w="1548" w:type="dxa"/>
          </w:tcPr>
          <w:p w14:paraId="37E9D4C4" w14:textId="77777777" w:rsidR="00DD3217" w:rsidRPr="008B70CF" w:rsidRDefault="00DD3217" w:rsidP="00F3123F">
            <w:pPr>
              <w:rPr>
                <w:rFonts w:cs="Times New Roman"/>
                <w:b/>
              </w:rPr>
            </w:pPr>
            <w:r w:rsidRPr="008B70CF">
              <w:rPr>
                <w:rFonts w:cs="Times New Roman"/>
                <w:b/>
              </w:rPr>
              <w:t>2011-Present</w:t>
            </w:r>
          </w:p>
        </w:tc>
        <w:tc>
          <w:tcPr>
            <w:tcW w:w="8010" w:type="dxa"/>
          </w:tcPr>
          <w:p w14:paraId="20943B2C" w14:textId="77777777" w:rsidR="00DD3217" w:rsidRPr="008B70CF" w:rsidRDefault="00DD3217" w:rsidP="00706703">
            <w:pPr>
              <w:rPr>
                <w:rFonts w:cs="Times New Roman"/>
              </w:rPr>
            </w:pPr>
            <w:r w:rsidRPr="008B70CF">
              <w:rPr>
                <w:rFonts w:cs="Times New Roman"/>
                <w:b/>
              </w:rPr>
              <w:t>Grasshopper Pueblo</w:t>
            </w:r>
            <w:r w:rsidRPr="008B70CF">
              <w:rPr>
                <w:rFonts w:cs="Times New Roman"/>
              </w:rPr>
              <w:t>, Arizona. Current projects include examination of antemortem trauma and paleopathology.</w:t>
            </w:r>
          </w:p>
        </w:tc>
      </w:tr>
      <w:tr w:rsidR="00DD3217" w:rsidRPr="008B70CF" w14:paraId="67148974" w14:textId="77777777" w:rsidTr="006463E9">
        <w:tc>
          <w:tcPr>
            <w:tcW w:w="1548" w:type="dxa"/>
          </w:tcPr>
          <w:p w14:paraId="589E423E" w14:textId="77777777" w:rsidR="00DD3217" w:rsidRPr="008B70CF" w:rsidRDefault="00DD3217" w:rsidP="00201E80">
            <w:pPr>
              <w:rPr>
                <w:rFonts w:cs="Times New Roman"/>
                <w:b/>
              </w:rPr>
            </w:pPr>
            <w:r w:rsidRPr="008B70CF">
              <w:rPr>
                <w:rFonts w:cs="Times New Roman"/>
                <w:b/>
              </w:rPr>
              <w:t>2010-Present</w:t>
            </w:r>
          </w:p>
        </w:tc>
        <w:tc>
          <w:tcPr>
            <w:tcW w:w="8010" w:type="dxa"/>
          </w:tcPr>
          <w:p w14:paraId="4A602FBF" w14:textId="4BFE4F44" w:rsidR="00DD3217" w:rsidRPr="008B70CF" w:rsidRDefault="00DD3217" w:rsidP="00E85432">
            <w:pPr>
              <w:rPr>
                <w:rFonts w:cs="Times New Roman"/>
              </w:rPr>
            </w:pPr>
            <w:r w:rsidRPr="008B70CF">
              <w:rPr>
                <w:rFonts w:cs="Times New Roman"/>
                <w:b/>
              </w:rPr>
              <w:t>Tell Abraq</w:t>
            </w:r>
            <w:r w:rsidRPr="008B70CF">
              <w:rPr>
                <w:rFonts w:cs="Times New Roman"/>
              </w:rPr>
              <w:t xml:space="preserve">, United Arab Emirates. Bronze Age ossuary. Current projects include tabulation of Minimum Number of Individuals present, mortuary patterns and behavior, analysis of patellar trauma, and cranial depression fractures. </w:t>
            </w:r>
          </w:p>
        </w:tc>
      </w:tr>
      <w:tr w:rsidR="00DD3217" w:rsidRPr="008B70CF" w14:paraId="38E7B13B" w14:textId="77777777" w:rsidTr="006463E9">
        <w:tc>
          <w:tcPr>
            <w:tcW w:w="1548" w:type="dxa"/>
          </w:tcPr>
          <w:p w14:paraId="19EA0388" w14:textId="77777777" w:rsidR="00DD3217" w:rsidRPr="008B70CF" w:rsidRDefault="00DD3217" w:rsidP="00201E80">
            <w:pPr>
              <w:rPr>
                <w:rFonts w:cs="Times New Roman"/>
                <w:b/>
              </w:rPr>
            </w:pPr>
            <w:r w:rsidRPr="008B70CF">
              <w:rPr>
                <w:rFonts w:cs="Times New Roman"/>
                <w:b/>
              </w:rPr>
              <w:t>2006-Present</w:t>
            </w:r>
          </w:p>
        </w:tc>
        <w:tc>
          <w:tcPr>
            <w:tcW w:w="8010" w:type="dxa"/>
          </w:tcPr>
          <w:p w14:paraId="41962A75" w14:textId="77777777" w:rsidR="00DD3217" w:rsidRPr="008B70CF" w:rsidRDefault="00DD3217" w:rsidP="00201E80">
            <w:pPr>
              <w:rPr>
                <w:rFonts w:cs="Times New Roman"/>
              </w:rPr>
            </w:pPr>
            <w:r w:rsidRPr="008B70CF">
              <w:rPr>
                <w:rFonts w:cs="Times New Roman"/>
                <w:b/>
              </w:rPr>
              <w:t>Sacred Ridge site</w:t>
            </w:r>
            <w:r w:rsidRPr="008B70CF">
              <w:rPr>
                <w:rFonts w:cs="Times New Roman"/>
              </w:rPr>
              <w:t xml:space="preserve">, Durango, CO. Pueblo I period habitation site. Projects center </w:t>
            </w:r>
            <w:r w:rsidR="00B97813" w:rsidRPr="008B70CF">
              <w:rPr>
                <w:rFonts w:cs="Times New Roman"/>
              </w:rPr>
              <w:t>on</w:t>
            </w:r>
            <w:r w:rsidRPr="008B70CF">
              <w:rPr>
                <w:rFonts w:cs="Times New Roman"/>
              </w:rPr>
              <w:t xml:space="preserve"> interpretation of commingled human remains from pit structure. </w:t>
            </w:r>
          </w:p>
        </w:tc>
      </w:tr>
      <w:tr w:rsidR="00DD3217" w:rsidRPr="008B70CF" w14:paraId="36E61432" w14:textId="77777777" w:rsidTr="006463E9">
        <w:tc>
          <w:tcPr>
            <w:tcW w:w="1548" w:type="dxa"/>
          </w:tcPr>
          <w:p w14:paraId="2B86FF66" w14:textId="77777777" w:rsidR="00DD3217" w:rsidRPr="008B70CF" w:rsidRDefault="00DD3217" w:rsidP="00201E80">
            <w:pPr>
              <w:rPr>
                <w:rFonts w:cs="Times New Roman"/>
                <w:b/>
              </w:rPr>
            </w:pPr>
            <w:r w:rsidRPr="008B70CF">
              <w:rPr>
                <w:rFonts w:cs="Times New Roman"/>
                <w:b/>
              </w:rPr>
              <w:t>2005-2008</w:t>
            </w:r>
          </w:p>
        </w:tc>
        <w:tc>
          <w:tcPr>
            <w:tcW w:w="8010" w:type="dxa"/>
          </w:tcPr>
          <w:p w14:paraId="7500B329" w14:textId="77777777" w:rsidR="00DD3217" w:rsidRPr="008B70CF" w:rsidRDefault="00DD3217" w:rsidP="00201E80">
            <w:pPr>
              <w:rPr>
                <w:rFonts w:cs="Times New Roman"/>
              </w:rPr>
            </w:pPr>
            <w:r w:rsidRPr="008B70CF">
              <w:rPr>
                <w:rFonts w:cs="Times New Roman"/>
                <w:b/>
              </w:rPr>
              <w:t>San Felippe de Neri Church</w:t>
            </w:r>
            <w:r w:rsidRPr="008B70CF">
              <w:rPr>
                <w:rFonts w:cs="Times New Roman"/>
              </w:rPr>
              <w:t xml:space="preserve">, Albuquerque, NM. Excavations and analysis of historic cemetery population from the oldest colonial church in Albuquerque. </w:t>
            </w:r>
          </w:p>
        </w:tc>
      </w:tr>
      <w:tr w:rsidR="00DD3217" w:rsidRPr="008B70CF" w14:paraId="23A2AF68" w14:textId="77777777" w:rsidTr="006463E9">
        <w:tc>
          <w:tcPr>
            <w:tcW w:w="1548" w:type="dxa"/>
          </w:tcPr>
          <w:p w14:paraId="33A19603" w14:textId="77777777" w:rsidR="00DD3217" w:rsidRPr="008B70CF" w:rsidRDefault="00DD3217" w:rsidP="00201E80">
            <w:pPr>
              <w:rPr>
                <w:rFonts w:cs="Times New Roman"/>
                <w:b/>
              </w:rPr>
            </w:pPr>
            <w:r w:rsidRPr="008B70CF">
              <w:rPr>
                <w:rFonts w:cs="Times New Roman"/>
                <w:b/>
              </w:rPr>
              <w:t>2003</w:t>
            </w:r>
          </w:p>
        </w:tc>
        <w:tc>
          <w:tcPr>
            <w:tcW w:w="8010" w:type="dxa"/>
          </w:tcPr>
          <w:p w14:paraId="5904AE61" w14:textId="77777777" w:rsidR="00DD3217" w:rsidRPr="008B70CF" w:rsidRDefault="00DD3217" w:rsidP="00201E80">
            <w:pPr>
              <w:rPr>
                <w:rFonts w:cs="Times New Roman"/>
              </w:rPr>
            </w:pPr>
            <w:r w:rsidRPr="008B70CF">
              <w:rPr>
                <w:rFonts w:cs="Times New Roman"/>
                <w:b/>
              </w:rPr>
              <w:t>El Palmillo Project</w:t>
            </w:r>
            <w:r w:rsidRPr="008B70CF">
              <w:rPr>
                <w:rFonts w:cs="Times New Roman"/>
              </w:rPr>
              <w:t>, Valle de Oaxaca, Mexico. Excavations and analysis of Zapotec human remains.</w:t>
            </w:r>
          </w:p>
        </w:tc>
      </w:tr>
      <w:tr w:rsidR="00DD3217" w:rsidRPr="008B70CF" w14:paraId="0243356B" w14:textId="77777777" w:rsidTr="006463E9">
        <w:tc>
          <w:tcPr>
            <w:tcW w:w="1548" w:type="dxa"/>
          </w:tcPr>
          <w:p w14:paraId="332FFF66" w14:textId="77777777" w:rsidR="00DD3217" w:rsidRPr="008B70CF" w:rsidRDefault="00DD3217" w:rsidP="00201E80">
            <w:pPr>
              <w:rPr>
                <w:rFonts w:cs="Times New Roman"/>
                <w:b/>
              </w:rPr>
            </w:pPr>
            <w:r w:rsidRPr="008B70CF">
              <w:rPr>
                <w:rFonts w:cs="Times New Roman"/>
                <w:b/>
              </w:rPr>
              <w:t>1999-2002</w:t>
            </w:r>
          </w:p>
        </w:tc>
        <w:tc>
          <w:tcPr>
            <w:tcW w:w="8010" w:type="dxa"/>
          </w:tcPr>
          <w:p w14:paraId="5365C4FE" w14:textId="77777777" w:rsidR="00DD3217" w:rsidRPr="008B70CF" w:rsidRDefault="00DD3217" w:rsidP="00201E80">
            <w:pPr>
              <w:rPr>
                <w:rFonts w:cs="Times New Roman"/>
              </w:rPr>
            </w:pPr>
            <w:r w:rsidRPr="008B70CF">
              <w:rPr>
                <w:rFonts w:cs="Times New Roman"/>
                <w:b/>
              </w:rPr>
              <w:t>University Field School</w:t>
            </w:r>
            <w:r w:rsidRPr="008B70CF">
              <w:rPr>
                <w:rFonts w:cs="Times New Roman"/>
              </w:rPr>
              <w:t>, Kampsville, IL. Analysis of human remains from numerous Middle and Late Woodland sites in the Central Illinois River Valley.</w:t>
            </w:r>
          </w:p>
        </w:tc>
      </w:tr>
      <w:tr w:rsidR="00DD3217" w:rsidRPr="008B70CF" w14:paraId="00A0003C" w14:textId="77777777" w:rsidTr="006463E9">
        <w:tc>
          <w:tcPr>
            <w:tcW w:w="1548" w:type="dxa"/>
          </w:tcPr>
          <w:p w14:paraId="06E08014" w14:textId="77777777" w:rsidR="008B70CF" w:rsidRDefault="008B70CF" w:rsidP="00201E80">
            <w:pPr>
              <w:rPr>
                <w:rFonts w:cs="Times New Roman"/>
                <w:b/>
              </w:rPr>
            </w:pPr>
          </w:p>
          <w:p w14:paraId="676507FC" w14:textId="77777777" w:rsidR="00DD3217" w:rsidRPr="008B70CF" w:rsidRDefault="00DD3217" w:rsidP="00201E80">
            <w:pPr>
              <w:rPr>
                <w:rFonts w:cs="Times New Roman"/>
                <w:b/>
              </w:rPr>
            </w:pPr>
            <w:r w:rsidRPr="008B70CF">
              <w:rPr>
                <w:rFonts w:cs="Times New Roman"/>
                <w:b/>
              </w:rPr>
              <w:t>1998</w:t>
            </w:r>
          </w:p>
        </w:tc>
        <w:tc>
          <w:tcPr>
            <w:tcW w:w="8010" w:type="dxa"/>
          </w:tcPr>
          <w:p w14:paraId="6D9E2879" w14:textId="77777777" w:rsidR="008B70CF" w:rsidRDefault="008B70CF" w:rsidP="00201E80">
            <w:pPr>
              <w:rPr>
                <w:rFonts w:cs="Times New Roman"/>
                <w:b/>
              </w:rPr>
            </w:pPr>
          </w:p>
          <w:p w14:paraId="29F03EA5" w14:textId="77777777" w:rsidR="00DD3217" w:rsidRPr="008B70CF" w:rsidRDefault="00DD3217" w:rsidP="00201E80">
            <w:pPr>
              <w:rPr>
                <w:rFonts w:cs="Times New Roman"/>
              </w:rPr>
            </w:pPr>
            <w:r w:rsidRPr="008B70CF">
              <w:rPr>
                <w:rFonts w:cs="Times New Roman"/>
                <w:b/>
              </w:rPr>
              <w:t>Valley of Peace Archaeological Project</w:t>
            </w:r>
            <w:r w:rsidRPr="008B70CF">
              <w:rPr>
                <w:rFonts w:cs="Times New Roman"/>
              </w:rPr>
              <w:t>, Belize. Excavation and survey of Classic Period Maya mounds, underwater survey.</w:t>
            </w:r>
          </w:p>
        </w:tc>
      </w:tr>
      <w:tr w:rsidR="00DD3217" w:rsidRPr="008B70CF" w14:paraId="28A332DE" w14:textId="77777777" w:rsidTr="006463E9">
        <w:tc>
          <w:tcPr>
            <w:tcW w:w="1548" w:type="dxa"/>
          </w:tcPr>
          <w:p w14:paraId="1535AB6E" w14:textId="77777777" w:rsidR="00DD3217" w:rsidRPr="008B70CF" w:rsidRDefault="00DD3217" w:rsidP="00201E80">
            <w:pPr>
              <w:rPr>
                <w:rFonts w:cs="Times New Roman"/>
                <w:b/>
              </w:rPr>
            </w:pPr>
            <w:r w:rsidRPr="008B70CF">
              <w:rPr>
                <w:rFonts w:cs="Times New Roman"/>
                <w:b/>
              </w:rPr>
              <w:t>1997</w:t>
            </w:r>
          </w:p>
        </w:tc>
        <w:tc>
          <w:tcPr>
            <w:tcW w:w="8010" w:type="dxa"/>
          </w:tcPr>
          <w:p w14:paraId="46FE6631" w14:textId="77777777" w:rsidR="00DD3217" w:rsidRPr="008B70CF" w:rsidRDefault="00DD3217" w:rsidP="00201E80">
            <w:pPr>
              <w:rPr>
                <w:rFonts w:cs="Times New Roman"/>
              </w:rPr>
            </w:pPr>
            <w:r w:rsidRPr="008B70CF">
              <w:rPr>
                <w:rFonts w:cs="Times New Roman"/>
                <w:b/>
              </w:rPr>
              <w:t>Jackrabbit Pueblo Field School</w:t>
            </w:r>
            <w:r w:rsidRPr="008B70CF">
              <w:rPr>
                <w:rFonts w:cs="Times New Roman"/>
              </w:rPr>
              <w:t>, Winslow, AZ. Excavation of Ancestral Puebloan pueblo.</w:t>
            </w:r>
          </w:p>
        </w:tc>
      </w:tr>
    </w:tbl>
    <w:p w14:paraId="17E32E57" w14:textId="77777777" w:rsidR="00FF500D" w:rsidRPr="008B70CF" w:rsidRDefault="00FF500D" w:rsidP="00F3123F">
      <w:pPr>
        <w:spacing w:after="0" w:line="240" w:lineRule="auto"/>
        <w:rPr>
          <w:rFonts w:cs="Times New Roman"/>
        </w:rPr>
      </w:pPr>
    </w:p>
    <w:p w14:paraId="753D1621" w14:textId="77777777" w:rsidR="000A4952" w:rsidRDefault="000A4952" w:rsidP="00F3123F">
      <w:pPr>
        <w:spacing w:after="0" w:line="240" w:lineRule="auto"/>
        <w:rPr>
          <w:rFonts w:cs="Times New Roman"/>
        </w:rPr>
      </w:pPr>
    </w:p>
    <w:p w14:paraId="4D51C4BB" w14:textId="77777777" w:rsidR="00B57303" w:rsidRPr="008B70CF" w:rsidRDefault="00B57303" w:rsidP="00F3123F">
      <w:pPr>
        <w:spacing w:after="0" w:line="240" w:lineRule="auto"/>
        <w:rPr>
          <w:rFonts w:cs="Times New Roman"/>
        </w:rPr>
      </w:pPr>
    </w:p>
    <w:p w14:paraId="4386F6EF" w14:textId="77777777" w:rsidR="000A4952" w:rsidRPr="008B70CF" w:rsidRDefault="000A4952" w:rsidP="00F3123F">
      <w:pPr>
        <w:spacing w:after="0" w:line="240" w:lineRule="auto"/>
        <w:rPr>
          <w:rFonts w:cs="Times New Roman"/>
        </w:rPr>
      </w:pPr>
    </w:p>
    <w:p w14:paraId="01758239" w14:textId="77777777" w:rsidR="00574372" w:rsidRPr="008B70CF" w:rsidRDefault="00752ADA" w:rsidP="00F3123F">
      <w:pPr>
        <w:spacing w:after="0" w:line="240" w:lineRule="auto"/>
        <w:rPr>
          <w:rFonts w:cs="Times New Roman"/>
          <w:b/>
          <w:u w:val="single"/>
        </w:rPr>
      </w:pPr>
      <w:r w:rsidRPr="008B70CF">
        <w:rPr>
          <w:rFonts w:cs="Times New Roman"/>
          <w:b/>
          <w:u w:val="single"/>
        </w:rPr>
        <w:t>Awards and Grants</w:t>
      </w:r>
      <w:r w:rsidR="00574372" w:rsidRPr="008B70CF">
        <w:rPr>
          <w:rFonts w:cs="Times New Roman"/>
        </w:rPr>
        <w:tab/>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190"/>
      </w:tblGrid>
      <w:tr w:rsidR="007F76E3" w:rsidRPr="008B70CF" w14:paraId="0FE73779" w14:textId="77777777" w:rsidTr="00071F18">
        <w:tc>
          <w:tcPr>
            <w:tcW w:w="1368" w:type="dxa"/>
          </w:tcPr>
          <w:p w14:paraId="1411642E" w14:textId="77777777" w:rsidR="007F76E3" w:rsidRPr="008B70CF" w:rsidRDefault="007F76E3" w:rsidP="00F3123F">
            <w:pPr>
              <w:rPr>
                <w:rFonts w:cs="Times New Roman"/>
                <w:b/>
              </w:rPr>
            </w:pPr>
            <w:r w:rsidRPr="008B70CF">
              <w:rPr>
                <w:rFonts w:cs="Times New Roman"/>
                <w:b/>
              </w:rPr>
              <w:t>2014</w:t>
            </w:r>
          </w:p>
        </w:tc>
        <w:tc>
          <w:tcPr>
            <w:tcW w:w="8190" w:type="dxa"/>
          </w:tcPr>
          <w:p w14:paraId="7A3CF746" w14:textId="77777777" w:rsidR="007F76E3" w:rsidRPr="008B70CF" w:rsidRDefault="007F76E3" w:rsidP="00A5154A">
            <w:pPr>
              <w:rPr>
                <w:rFonts w:cs="Times New Roman"/>
              </w:rPr>
            </w:pPr>
            <w:r w:rsidRPr="008B70CF">
              <w:rPr>
                <w:rFonts w:cs="Times New Roman"/>
                <w:i/>
              </w:rPr>
              <w:t>University of Nevada, Las Vegas.</w:t>
            </w:r>
            <w:r w:rsidRPr="008B70CF">
              <w:rPr>
                <w:rFonts w:cs="Times New Roman"/>
              </w:rPr>
              <w:t xml:space="preserve"> College of Liberal Arts, Dean’s Stipend ($3000)</w:t>
            </w:r>
          </w:p>
        </w:tc>
      </w:tr>
      <w:tr w:rsidR="00842C05" w:rsidRPr="008B70CF" w14:paraId="537A4091" w14:textId="77777777" w:rsidTr="00071F18">
        <w:tc>
          <w:tcPr>
            <w:tcW w:w="1368" w:type="dxa"/>
          </w:tcPr>
          <w:p w14:paraId="3447E291" w14:textId="77777777" w:rsidR="00842C05" w:rsidRPr="008B70CF" w:rsidRDefault="00842C05" w:rsidP="00F3123F">
            <w:pPr>
              <w:rPr>
                <w:rFonts w:cs="Times New Roman"/>
                <w:b/>
              </w:rPr>
            </w:pPr>
            <w:r w:rsidRPr="008B70CF">
              <w:rPr>
                <w:rFonts w:cs="Times New Roman"/>
                <w:b/>
              </w:rPr>
              <w:t>2014</w:t>
            </w:r>
          </w:p>
        </w:tc>
        <w:tc>
          <w:tcPr>
            <w:tcW w:w="8190" w:type="dxa"/>
          </w:tcPr>
          <w:p w14:paraId="44CBA4B3" w14:textId="77777777" w:rsidR="00842C05" w:rsidRPr="008B70CF" w:rsidRDefault="00842C05" w:rsidP="00A5154A">
            <w:pPr>
              <w:rPr>
                <w:rFonts w:cs="Times New Roman"/>
              </w:rPr>
            </w:pPr>
            <w:r w:rsidRPr="008B70CF">
              <w:rPr>
                <w:rFonts w:cs="Times New Roman"/>
                <w:i/>
              </w:rPr>
              <w:t>University of Nevada, Las Vegas</w:t>
            </w:r>
            <w:r w:rsidRPr="008B70CF">
              <w:rPr>
                <w:rFonts w:cs="Times New Roman"/>
              </w:rPr>
              <w:t>. Patricia Sastaunik Scholarship ($2500)</w:t>
            </w:r>
          </w:p>
        </w:tc>
      </w:tr>
      <w:tr w:rsidR="00842C05" w:rsidRPr="008B70CF" w14:paraId="4C06AF20" w14:textId="77777777" w:rsidTr="00071F18">
        <w:tc>
          <w:tcPr>
            <w:tcW w:w="1368" w:type="dxa"/>
          </w:tcPr>
          <w:p w14:paraId="140BD6D7" w14:textId="77777777" w:rsidR="00842C05" w:rsidRPr="008B70CF" w:rsidRDefault="00842C05" w:rsidP="00F3123F">
            <w:pPr>
              <w:rPr>
                <w:rFonts w:cs="Times New Roman"/>
                <w:b/>
              </w:rPr>
            </w:pPr>
            <w:r w:rsidRPr="008B70CF">
              <w:rPr>
                <w:rFonts w:cs="Times New Roman"/>
                <w:b/>
              </w:rPr>
              <w:t>2014</w:t>
            </w:r>
          </w:p>
        </w:tc>
        <w:tc>
          <w:tcPr>
            <w:tcW w:w="8190" w:type="dxa"/>
          </w:tcPr>
          <w:p w14:paraId="253DB99E" w14:textId="77777777" w:rsidR="00842C05" w:rsidRPr="008B70CF" w:rsidRDefault="00842C05" w:rsidP="00A5154A">
            <w:pPr>
              <w:rPr>
                <w:rFonts w:cs="Times New Roman"/>
              </w:rPr>
            </w:pPr>
            <w:r w:rsidRPr="008B70CF">
              <w:rPr>
                <w:rFonts w:cs="Times New Roman"/>
                <w:i/>
              </w:rPr>
              <w:t>University of Nevada, Las Vegas.</w:t>
            </w:r>
            <w:r w:rsidRPr="008B70CF">
              <w:rPr>
                <w:rFonts w:cs="Times New Roman"/>
              </w:rPr>
              <w:t xml:space="preserve"> Graduate and Professional Student Grant for Spring 2014 ($350)</w:t>
            </w:r>
          </w:p>
        </w:tc>
      </w:tr>
      <w:tr w:rsidR="00071F18" w:rsidRPr="008B70CF" w14:paraId="567ABD4E" w14:textId="77777777" w:rsidTr="00071F18">
        <w:tc>
          <w:tcPr>
            <w:tcW w:w="1368" w:type="dxa"/>
          </w:tcPr>
          <w:p w14:paraId="37793877" w14:textId="77777777" w:rsidR="00071F18" w:rsidRPr="008B70CF" w:rsidRDefault="00CB56CE" w:rsidP="00F3123F">
            <w:pPr>
              <w:rPr>
                <w:rFonts w:cs="Times New Roman"/>
                <w:b/>
              </w:rPr>
            </w:pPr>
            <w:r w:rsidRPr="008B70CF">
              <w:rPr>
                <w:rFonts w:cs="Times New Roman"/>
                <w:b/>
              </w:rPr>
              <w:t>2013</w:t>
            </w:r>
          </w:p>
        </w:tc>
        <w:tc>
          <w:tcPr>
            <w:tcW w:w="8190" w:type="dxa"/>
          </w:tcPr>
          <w:p w14:paraId="4077FEE7" w14:textId="77777777" w:rsidR="00071F18" w:rsidRPr="008B70CF" w:rsidRDefault="00071F18" w:rsidP="00A5154A">
            <w:pPr>
              <w:rPr>
                <w:rFonts w:cs="Times New Roman"/>
              </w:rPr>
            </w:pPr>
            <w:r w:rsidRPr="008B70CF">
              <w:rPr>
                <w:rFonts w:cs="Times New Roman"/>
                <w:i/>
              </w:rPr>
              <w:t xml:space="preserve">University of Nevada, Las Vegas. </w:t>
            </w:r>
            <w:r w:rsidRPr="008B70CF">
              <w:rPr>
                <w:rFonts w:cs="Times New Roman"/>
              </w:rPr>
              <w:t>UNLV Foundation President’s Graduate Research Fellowship ($25,000)</w:t>
            </w:r>
          </w:p>
        </w:tc>
      </w:tr>
      <w:tr w:rsidR="00A5154A" w:rsidRPr="008B70CF" w14:paraId="55EE9F2C" w14:textId="77777777" w:rsidTr="00071F18">
        <w:tc>
          <w:tcPr>
            <w:tcW w:w="1368" w:type="dxa"/>
          </w:tcPr>
          <w:p w14:paraId="3DBD4DED" w14:textId="77777777" w:rsidR="00A5154A" w:rsidRPr="008B70CF" w:rsidRDefault="00A5154A" w:rsidP="00F3123F">
            <w:pPr>
              <w:rPr>
                <w:rFonts w:cs="Times New Roman"/>
                <w:b/>
              </w:rPr>
            </w:pPr>
            <w:r w:rsidRPr="008B70CF">
              <w:rPr>
                <w:rFonts w:cs="Times New Roman"/>
                <w:b/>
              </w:rPr>
              <w:t>2013</w:t>
            </w:r>
          </w:p>
        </w:tc>
        <w:tc>
          <w:tcPr>
            <w:tcW w:w="8190" w:type="dxa"/>
          </w:tcPr>
          <w:p w14:paraId="226348DA" w14:textId="77777777" w:rsidR="00A5154A" w:rsidRPr="008B70CF" w:rsidRDefault="00A5154A" w:rsidP="009003DC">
            <w:pPr>
              <w:rPr>
                <w:rFonts w:cs="Times New Roman"/>
                <w:i/>
              </w:rPr>
            </w:pPr>
            <w:r w:rsidRPr="008B70CF">
              <w:rPr>
                <w:rFonts w:cs="Times New Roman"/>
                <w:i/>
              </w:rPr>
              <w:t>University of Nevada, Las Vegas.</w:t>
            </w:r>
            <w:r w:rsidRPr="008B70CF">
              <w:rPr>
                <w:rFonts w:cs="Times New Roman"/>
              </w:rPr>
              <w:t xml:space="preserve"> Graduate and Professional Student Grant for </w:t>
            </w:r>
            <w:r w:rsidR="003474E2" w:rsidRPr="008B70CF">
              <w:rPr>
                <w:rFonts w:cs="Times New Roman"/>
              </w:rPr>
              <w:t>Fall 2013 ($</w:t>
            </w:r>
            <w:r w:rsidR="00832358" w:rsidRPr="008B70CF">
              <w:rPr>
                <w:rFonts w:cs="Times New Roman"/>
              </w:rPr>
              <w:t>950</w:t>
            </w:r>
            <w:r w:rsidRPr="008B70CF">
              <w:rPr>
                <w:rFonts w:cs="Times New Roman"/>
              </w:rPr>
              <w:t>)</w:t>
            </w:r>
          </w:p>
        </w:tc>
      </w:tr>
      <w:tr w:rsidR="00314A34" w:rsidRPr="008B70CF" w14:paraId="234AAF44" w14:textId="77777777" w:rsidTr="00071F18">
        <w:tc>
          <w:tcPr>
            <w:tcW w:w="1368" w:type="dxa"/>
          </w:tcPr>
          <w:p w14:paraId="3E5D3BDE" w14:textId="77777777" w:rsidR="00314A34" w:rsidRPr="008B70CF" w:rsidRDefault="00314A34" w:rsidP="00F3123F">
            <w:pPr>
              <w:rPr>
                <w:rFonts w:cs="Times New Roman"/>
                <w:b/>
              </w:rPr>
            </w:pPr>
            <w:r w:rsidRPr="008B70CF">
              <w:rPr>
                <w:rFonts w:cs="Times New Roman"/>
                <w:b/>
              </w:rPr>
              <w:t>2013</w:t>
            </w:r>
          </w:p>
        </w:tc>
        <w:tc>
          <w:tcPr>
            <w:tcW w:w="8190" w:type="dxa"/>
          </w:tcPr>
          <w:p w14:paraId="19CE882C" w14:textId="77777777" w:rsidR="00314A34" w:rsidRPr="008B70CF" w:rsidRDefault="00314A34" w:rsidP="00056643">
            <w:pPr>
              <w:rPr>
                <w:rFonts w:cs="Times New Roman"/>
              </w:rPr>
            </w:pPr>
            <w:r w:rsidRPr="008B70CF">
              <w:rPr>
                <w:rFonts w:cs="Times New Roman"/>
                <w:i/>
              </w:rPr>
              <w:t>University of Nevada, Las Vegas.</w:t>
            </w:r>
            <w:r w:rsidRPr="008B70CF">
              <w:rPr>
                <w:rFonts w:cs="Times New Roman"/>
              </w:rPr>
              <w:t xml:space="preserve"> College of Liberal Arts Dean’s Graduate Student Stipend ($2000</w:t>
            </w:r>
            <w:r w:rsidR="00071F18" w:rsidRPr="008B70CF">
              <w:rPr>
                <w:rFonts w:cs="Times New Roman"/>
              </w:rPr>
              <w:t>-declined</w:t>
            </w:r>
            <w:r w:rsidRPr="008B70CF">
              <w:rPr>
                <w:rFonts w:cs="Times New Roman"/>
              </w:rPr>
              <w:t>)</w:t>
            </w:r>
          </w:p>
        </w:tc>
      </w:tr>
      <w:tr w:rsidR="007E640D" w:rsidRPr="008B70CF" w14:paraId="1C67618E" w14:textId="77777777" w:rsidTr="00071F18">
        <w:tc>
          <w:tcPr>
            <w:tcW w:w="1368" w:type="dxa"/>
          </w:tcPr>
          <w:p w14:paraId="03328EC9" w14:textId="77777777" w:rsidR="007E640D" w:rsidRPr="008B70CF" w:rsidRDefault="007E640D" w:rsidP="00F3123F">
            <w:pPr>
              <w:rPr>
                <w:rFonts w:cs="Times New Roman"/>
                <w:b/>
              </w:rPr>
            </w:pPr>
            <w:r w:rsidRPr="008B70CF">
              <w:rPr>
                <w:rFonts w:cs="Times New Roman"/>
                <w:b/>
              </w:rPr>
              <w:t>2013</w:t>
            </w:r>
          </w:p>
        </w:tc>
        <w:tc>
          <w:tcPr>
            <w:tcW w:w="8190" w:type="dxa"/>
          </w:tcPr>
          <w:p w14:paraId="459C68A5" w14:textId="77777777" w:rsidR="007E640D" w:rsidRPr="008B70CF" w:rsidRDefault="007E640D" w:rsidP="00056643">
            <w:pPr>
              <w:rPr>
                <w:rFonts w:cs="Times New Roman"/>
              </w:rPr>
            </w:pPr>
            <w:r w:rsidRPr="008B70CF">
              <w:rPr>
                <w:rFonts w:cs="Times New Roman"/>
                <w:i/>
              </w:rPr>
              <w:t>Cyprus American Archaeological Research Institute</w:t>
            </w:r>
            <w:r w:rsidRPr="008B70CF">
              <w:rPr>
                <w:rFonts w:cs="Times New Roman"/>
              </w:rPr>
              <w:t>. Anita Cecil O’Donovan Fellowship ($1000)</w:t>
            </w:r>
          </w:p>
        </w:tc>
      </w:tr>
      <w:tr w:rsidR="00056643" w:rsidRPr="008B70CF" w14:paraId="6623628D" w14:textId="77777777" w:rsidTr="00071F18">
        <w:tc>
          <w:tcPr>
            <w:tcW w:w="1368" w:type="dxa"/>
          </w:tcPr>
          <w:p w14:paraId="4516465F" w14:textId="77777777" w:rsidR="00056643" w:rsidRPr="008B70CF" w:rsidRDefault="00056643" w:rsidP="00F3123F">
            <w:pPr>
              <w:rPr>
                <w:rFonts w:cs="Times New Roman"/>
                <w:b/>
              </w:rPr>
            </w:pPr>
            <w:r w:rsidRPr="008B70CF">
              <w:rPr>
                <w:rFonts w:cs="Times New Roman"/>
                <w:b/>
              </w:rPr>
              <w:t>2012</w:t>
            </w:r>
          </w:p>
        </w:tc>
        <w:tc>
          <w:tcPr>
            <w:tcW w:w="8190" w:type="dxa"/>
          </w:tcPr>
          <w:p w14:paraId="029696CA" w14:textId="77777777" w:rsidR="00056643" w:rsidRPr="008B70CF" w:rsidRDefault="00056643" w:rsidP="00056643">
            <w:pPr>
              <w:rPr>
                <w:rFonts w:cs="Times New Roman"/>
              </w:rPr>
            </w:pPr>
            <w:r w:rsidRPr="008B70CF">
              <w:rPr>
                <w:rFonts w:cs="Times New Roman"/>
                <w:i/>
              </w:rPr>
              <w:t>University of Nevada, Las Vegas</w:t>
            </w:r>
            <w:r w:rsidRPr="008B70CF">
              <w:rPr>
                <w:rFonts w:cs="Times New Roman"/>
              </w:rPr>
              <w:t>. Graduate and Professional Student Grant for Spring 2013 ($450)</w:t>
            </w:r>
          </w:p>
        </w:tc>
      </w:tr>
      <w:tr w:rsidR="003D55D3" w:rsidRPr="008B70CF" w14:paraId="56B7FF51" w14:textId="77777777" w:rsidTr="00071F18">
        <w:tc>
          <w:tcPr>
            <w:tcW w:w="1368" w:type="dxa"/>
          </w:tcPr>
          <w:p w14:paraId="7688AAA4" w14:textId="77777777" w:rsidR="003D55D3" w:rsidRPr="008B70CF" w:rsidRDefault="003D55D3" w:rsidP="00F3123F">
            <w:pPr>
              <w:rPr>
                <w:rFonts w:cs="Times New Roman"/>
                <w:b/>
              </w:rPr>
            </w:pPr>
            <w:r w:rsidRPr="008B70CF">
              <w:rPr>
                <w:rFonts w:cs="Times New Roman"/>
                <w:b/>
              </w:rPr>
              <w:t>2012</w:t>
            </w:r>
          </w:p>
        </w:tc>
        <w:tc>
          <w:tcPr>
            <w:tcW w:w="8190" w:type="dxa"/>
          </w:tcPr>
          <w:p w14:paraId="74074A3D" w14:textId="77777777" w:rsidR="003D55D3" w:rsidRPr="008B70CF" w:rsidRDefault="003D55D3" w:rsidP="00C803F4">
            <w:pPr>
              <w:rPr>
                <w:rFonts w:cs="Times New Roman"/>
                <w:i/>
              </w:rPr>
            </w:pPr>
            <w:r w:rsidRPr="008B70CF">
              <w:rPr>
                <w:rFonts w:cs="Times New Roman"/>
                <w:i/>
              </w:rPr>
              <w:t xml:space="preserve">University of Nevada, Las Vegas. </w:t>
            </w:r>
            <w:r w:rsidRPr="008B70CF">
              <w:rPr>
                <w:rFonts w:cs="Times New Roman"/>
              </w:rPr>
              <w:t>Patricia Rocchio Scholarship</w:t>
            </w:r>
            <w:r w:rsidRPr="008B70CF">
              <w:rPr>
                <w:rFonts w:cs="Times New Roman"/>
                <w:i/>
              </w:rPr>
              <w:t xml:space="preserve"> ($500)</w:t>
            </w:r>
          </w:p>
        </w:tc>
      </w:tr>
      <w:tr w:rsidR="00C00C77" w:rsidRPr="008B70CF" w14:paraId="1FA5FA40" w14:textId="77777777" w:rsidTr="00071F18">
        <w:tc>
          <w:tcPr>
            <w:tcW w:w="1368" w:type="dxa"/>
          </w:tcPr>
          <w:p w14:paraId="6BCABBB0" w14:textId="77777777" w:rsidR="00C00C77" w:rsidRPr="008B70CF" w:rsidRDefault="00C00C77" w:rsidP="00F3123F">
            <w:pPr>
              <w:rPr>
                <w:rFonts w:cs="Times New Roman"/>
                <w:b/>
              </w:rPr>
            </w:pPr>
            <w:r w:rsidRPr="008B70CF">
              <w:rPr>
                <w:rFonts w:cs="Times New Roman"/>
                <w:b/>
              </w:rPr>
              <w:t>2012</w:t>
            </w:r>
          </w:p>
        </w:tc>
        <w:tc>
          <w:tcPr>
            <w:tcW w:w="8190" w:type="dxa"/>
          </w:tcPr>
          <w:p w14:paraId="5B8F330A" w14:textId="1E2B46DC" w:rsidR="00C00C77" w:rsidRPr="008B70CF" w:rsidRDefault="00C803F4" w:rsidP="003B5986">
            <w:pPr>
              <w:rPr>
                <w:rFonts w:cs="Times New Roman"/>
              </w:rPr>
            </w:pPr>
            <w:r w:rsidRPr="008B70CF">
              <w:rPr>
                <w:rFonts w:cs="Times New Roman"/>
                <w:i/>
              </w:rPr>
              <w:t xml:space="preserve">University of Nevada, Las Vegas. </w:t>
            </w:r>
            <w:r w:rsidRPr="008B70CF">
              <w:rPr>
                <w:rFonts w:cs="Times New Roman"/>
              </w:rPr>
              <w:t>International Programs Research Grant ($1000–declined)</w:t>
            </w:r>
          </w:p>
        </w:tc>
      </w:tr>
      <w:tr w:rsidR="00C803F4" w:rsidRPr="008B70CF" w14:paraId="2A0FEBB7" w14:textId="77777777" w:rsidTr="00071F18">
        <w:tc>
          <w:tcPr>
            <w:tcW w:w="1368" w:type="dxa"/>
          </w:tcPr>
          <w:p w14:paraId="3D7E2724" w14:textId="77777777" w:rsidR="00C803F4" w:rsidRPr="008B70CF" w:rsidRDefault="00C803F4" w:rsidP="00F3123F">
            <w:pPr>
              <w:rPr>
                <w:rFonts w:cs="Times New Roman"/>
                <w:b/>
              </w:rPr>
            </w:pPr>
            <w:r w:rsidRPr="008B70CF">
              <w:rPr>
                <w:rFonts w:cs="Times New Roman"/>
                <w:b/>
              </w:rPr>
              <w:lastRenderedPageBreak/>
              <w:t>2012</w:t>
            </w:r>
          </w:p>
        </w:tc>
        <w:tc>
          <w:tcPr>
            <w:tcW w:w="8190" w:type="dxa"/>
          </w:tcPr>
          <w:p w14:paraId="2BB06B44" w14:textId="77777777" w:rsidR="00C803F4" w:rsidRPr="008B70CF" w:rsidRDefault="00C803F4" w:rsidP="00F3123F">
            <w:pPr>
              <w:rPr>
                <w:rFonts w:cs="Times New Roman"/>
              </w:rPr>
            </w:pPr>
            <w:r w:rsidRPr="008B70CF">
              <w:rPr>
                <w:rFonts w:cs="Times New Roman"/>
                <w:i/>
              </w:rPr>
              <w:t>University of Nevada, Las Vegas</w:t>
            </w:r>
            <w:r w:rsidRPr="008B70CF">
              <w:rPr>
                <w:rFonts w:cs="Times New Roman"/>
              </w:rPr>
              <w:t>. Graduate and Professional Student Grant for Summer 2012 ($850–declined due to death in the family)</w:t>
            </w:r>
          </w:p>
        </w:tc>
      </w:tr>
      <w:tr w:rsidR="006F6835" w:rsidRPr="008B70CF" w14:paraId="78277931" w14:textId="77777777" w:rsidTr="00071F18">
        <w:tc>
          <w:tcPr>
            <w:tcW w:w="1368" w:type="dxa"/>
          </w:tcPr>
          <w:p w14:paraId="3FD2A76B" w14:textId="77777777" w:rsidR="006F6835" w:rsidRPr="008B70CF" w:rsidRDefault="006F6835" w:rsidP="00F3123F">
            <w:pPr>
              <w:rPr>
                <w:rFonts w:cs="Times New Roman"/>
                <w:b/>
              </w:rPr>
            </w:pPr>
            <w:r w:rsidRPr="008B70CF">
              <w:rPr>
                <w:rFonts w:cs="Times New Roman"/>
                <w:b/>
              </w:rPr>
              <w:t>2012</w:t>
            </w:r>
          </w:p>
        </w:tc>
        <w:tc>
          <w:tcPr>
            <w:tcW w:w="8190" w:type="dxa"/>
          </w:tcPr>
          <w:p w14:paraId="0F6D88D8" w14:textId="77777777" w:rsidR="006F6835" w:rsidRPr="008B70CF" w:rsidRDefault="006F6835" w:rsidP="00F3123F">
            <w:pPr>
              <w:rPr>
                <w:rFonts w:cs="Times New Roman"/>
              </w:rPr>
            </w:pPr>
            <w:r w:rsidRPr="008B70CF">
              <w:rPr>
                <w:rFonts w:cs="Times New Roman"/>
                <w:i/>
              </w:rPr>
              <w:t>University of Nevada, Las Vegas</w:t>
            </w:r>
            <w:r w:rsidRPr="008B70CF">
              <w:rPr>
                <w:rFonts w:cs="Times New Roman"/>
              </w:rPr>
              <w:t>. Graduate and Professional Student Grant for Spring 2012 ($450)</w:t>
            </w:r>
          </w:p>
        </w:tc>
      </w:tr>
      <w:tr w:rsidR="00EC7AB0" w:rsidRPr="008B70CF" w14:paraId="3FB28B4D" w14:textId="77777777" w:rsidTr="00071F18">
        <w:tc>
          <w:tcPr>
            <w:tcW w:w="1368" w:type="dxa"/>
          </w:tcPr>
          <w:p w14:paraId="1D614BE2" w14:textId="77777777" w:rsidR="00EC7AB0" w:rsidRPr="008B70CF" w:rsidRDefault="00EC7AB0" w:rsidP="00F3123F">
            <w:pPr>
              <w:rPr>
                <w:rFonts w:cs="Times New Roman"/>
                <w:b/>
              </w:rPr>
            </w:pPr>
            <w:r w:rsidRPr="008B70CF">
              <w:rPr>
                <w:rFonts w:cs="Times New Roman"/>
                <w:b/>
              </w:rPr>
              <w:t>2011</w:t>
            </w:r>
          </w:p>
        </w:tc>
        <w:tc>
          <w:tcPr>
            <w:tcW w:w="8190" w:type="dxa"/>
          </w:tcPr>
          <w:p w14:paraId="38A8D2FA" w14:textId="77777777" w:rsidR="00EC7AB0" w:rsidRPr="008B70CF" w:rsidRDefault="00EC7AB0" w:rsidP="00F3123F">
            <w:pPr>
              <w:rPr>
                <w:rFonts w:cs="Times New Roman"/>
              </w:rPr>
            </w:pPr>
            <w:r w:rsidRPr="008B70CF">
              <w:rPr>
                <w:rFonts w:cs="Times New Roman"/>
                <w:i/>
              </w:rPr>
              <w:t>University of Nevada, Las Vegas</w:t>
            </w:r>
            <w:r w:rsidRPr="008B70CF">
              <w:rPr>
                <w:rFonts w:cs="Times New Roman"/>
              </w:rPr>
              <w:t>. Patricia Rocchio Scholarship ($2100)</w:t>
            </w:r>
          </w:p>
        </w:tc>
      </w:tr>
      <w:tr w:rsidR="00752ADA" w:rsidRPr="008B70CF" w14:paraId="5EAD0F55" w14:textId="77777777" w:rsidTr="00071F18">
        <w:tc>
          <w:tcPr>
            <w:tcW w:w="1368" w:type="dxa"/>
          </w:tcPr>
          <w:p w14:paraId="3F96D194" w14:textId="77777777" w:rsidR="00752ADA" w:rsidRPr="008B70CF" w:rsidRDefault="00D16A2E" w:rsidP="00F3123F">
            <w:pPr>
              <w:rPr>
                <w:rFonts w:cs="Times New Roman"/>
                <w:b/>
              </w:rPr>
            </w:pPr>
            <w:r w:rsidRPr="008B70CF">
              <w:rPr>
                <w:rFonts w:cs="Times New Roman"/>
                <w:b/>
              </w:rPr>
              <w:t>2011</w:t>
            </w:r>
          </w:p>
        </w:tc>
        <w:tc>
          <w:tcPr>
            <w:tcW w:w="8190" w:type="dxa"/>
          </w:tcPr>
          <w:p w14:paraId="17F2F4FB" w14:textId="77777777" w:rsidR="00752ADA" w:rsidRPr="008B70CF" w:rsidRDefault="00D16A2E" w:rsidP="00F3123F">
            <w:pPr>
              <w:rPr>
                <w:rFonts w:cs="Times New Roman"/>
              </w:rPr>
            </w:pPr>
            <w:r w:rsidRPr="008B70CF">
              <w:rPr>
                <w:rFonts w:cs="Times New Roman"/>
                <w:i/>
              </w:rPr>
              <w:t>University of Nevada, Las Vegas</w:t>
            </w:r>
            <w:r w:rsidRPr="008B70CF">
              <w:rPr>
                <w:rFonts w:cs="Times New Roman"/>
              </w:rPr>
              <w:t>. Graduate and Professional Student Association Grant for Summer 2011 ($635)</w:t>
            </w:r>
          </w:p>
        </w:tc>
      </w:tr>
      <w:tr w:rsidR="00D16A2E" w:rsidRPr="008B70CF" w14:paraId="781C9315" w14:textId="77777777" w:rsidTr="00071F18">
        <w:tc>
          <w:tcPr>
            <w:tcW w:w="1368" w:type="dxa"/>
          </w:tcPr>
          <w:p w14:paraId="30321B07" w14:textId="77777777" w:rsidR="00D16A2E" w:rsidRPr="008B70CF" w:rsidRDefault="00D16A2E" w:rsidP="00201E80">
            <w:pPr>
              <w:rPr>
                <w:rFonts w:cs="Times New Roman"/>
                <w:b/>
              </w:rPr>
            </w:pPr>
            <w:r w:rsidRPr="008B70CF">
              <w:rPr>
                <w:rFonts w:cs="Times New Roman"/>
                <w:b/>
              </w:rPr>
              <w:t>2011</w:t>
            </w:r>
          </w:p>
        </w:tc>
        <w:tc>
          <w:tcPr>
            <w:tcW w:w="8190" w:type="dxa"/>
          </w:tcPr>
          <w:p w14:paraId="0D43ABA5" w14:textId="77777777" w:rsidR="00D16A2E" w:rsidRPr="008B70CF" w:rsidRDefault="00D16A2E" w:rsidP="00201E80">
            <w:pPr>
              <w:rPr>
                <w:rFonts w:cs="Times New Roman"/>
              </w:rPr>
            </w:pPr>
            <w:r w:rsidRPr="008B70CF">
              <w:rPr>
                <w:rFonts w:cs="Times New Roman"/>
                <w:i/>
              </w:rPr>
              <w:t>Arizona Archaeological and Historical Society/Kiva</w:t>
            </w:r>
            <w:r w:rsidRPr="008B70CF">
              <w:rPr>
                <w:rFonts w:cs="Times New Roman"/>
              </w:rPr>
              <w:t>. Winner of the Julian Hayden student paper competition for a paper titled “Hobbling and Torture as Performative Violence: An Example from the Prehistoric Southwest.” (Publication and $750 prize)</w:t>
            </w:r>
          </w:p>
        </w:tc>
      </w:tr>
      <w:tr w:rsidR="00D16A2E" w:rsidRPr="008B70CF" w14:paraId="622B53AE" w14:textId="77777777" w:rsidTr="00071F18">
        <w:tc>
          <w:tcPr>
            <w:tcW w:w="1368" w:type="dxa"/>
          </w:tcPr>
          <w:p w14:paraId="7B438B08" w14:textId="77777777" w:rsidR="00D16A2E" w:rsidRPr="008B70CF" w:rsidRDefault="00D16A2E" w:rsidP="00201E80">
            <w:pPr>
              <w:rPr>
                <w:rFonts w:cs="Times New Roman"/>
                <w:b/>
              </w:rPr>
            </w:pPr>
            <w:r w:rsidRPr="008B70CF">
              <w:rPr>
                <w:rFonts w:cs="Times New Roman"/>
                <w:b/>
              </w:rPr>
              <w:t>2011</w:t>
            </w:r>
          </w:p>
        </w:tc>
        <w:tc>
          <w:tcPr>
            <w:tcW w:w="8190" w:type="dxa"/>
          </w:tcPr>
          <w:p w14:paraId="69399C3A" w14:textId="77777777" w:rsidR="00D16A2E" w:rsidRPr="008B70CF" w:rsidRDefault="00D16A2E" w:rsidP="00201E80">
            <w:pPr>
              <w:rPr>
                <w:rFonts w:cs="Times New Roman"/>
              </w:rPr>
            </w:pPr>
            <w:r w:rsidRPr="008B70CF">
              <w:rPr>
                <w:rFonts w:cs="Times New Roman"/>
                <w:i/>
              </w:rPr>
              <w:t>University of Nevada, Las Vegas</w:t>
            </w:r>
            <w:r w:rsidRPr="008B70CF">
              <w:rPr>
                <w:rFonts w:cs="Times New Roman"/>
              </w:rPr>
              <w:t>. International Programs Graduate Research Grant ($600)</w:t>
            </w:r>
          </w:p>
        </w:tc>
      </w:tr>
      <w:tr w:rsidR="00D16A2E" w:rsidRPr="008B70CF" w14:paraId="246EA404" w14:textId="77777777" w:rsidTr="00071F18">
        <w:tc>
          <w:tcPr>
            <w:tcW w:w="1368" w:type="dxa"/>
          </w:tcPr>
          <w:p w14:paraId="333628A8" w14:textId="77777777" w:rsidR="00D16A2E" w:rsidRPr="008B70CF" w:rsidRDefault="00D16A2E" w:rsidP="00201E80">
            <w:pPr>
              <w:rPr>
                <w:rFonts w:cs="Times New Roman"/>
                <w:b/>
              </w:rPr>
            </w:pPr>
            <w:r w:rsidRPr="008B70CF">
              <w:rPr>
                <w:rFonts w:cs="Times New Roman"/>
                <w:b/>
              </w:rPr>
              <w:t>2011</w:t>
            </w:r>
          </w:p>
        </w:tc>
        <w:tc>
          <w:tcPr>
            <w:tcW w:w="8190" w:type="dxa"/>
          </w:tcPr>
          <w:p w14:paraId="3FC284D5" w14:textId="77777777" w:rsidR="00D16A2E" w:rsidRPr="008B70CF" w:rsidRDefault="00D16A2E" w:rsidP="00201E80">
            <w:pPr>
              <w:rPr>
                <w:rFonts w:cs="Times New Roman"/>
              </w:rPr>
            </w:pPr>
            <w:r w:rsidRPr="008B70CF">
              <w:rPr>
                <w:rFonts w:cs="Times New Roman"/>
                <w:i/>
              </w:rPr>
              <w:t>University of Nevada, Las Vegas</w:t>
            </w:r>
            <w:r w:rsidRPr="008B70CF">
              <w:rPr>
                <w:rFonts w:cs="Times New Roman"/>
              </w:rPr>
              <w:t>. Graduate and Professional Student Association Grant for Spring 2011 ($550)</w:t>
            </w:r>
          </w:p>
        </w:tc>
      </w:tr>
      <w:tr w:rsidR="00D16A2E" w:rsidRPr="008B70CF" w14:paraId="30D5F050" w14:textId="77777777" w:rsidTr="00071F18">
        <w:tc>
          <w:tcPr>
            <w:tcW w:w="1368" w:type="dxa"/>
          </w:tcPr>
          <w:p w14:paraId="4396EF9D" w14:textId="77777777" w:rsidR="00D16A2E" w:rsidRPr="008B70CF" w:rsidRDefault="007B3B3F" w:rsidP="00201E80">
            <w:pPr>
              <w:rPr>
                <w:rFonts w:cs="Times New Roman"/>
                <w:b/>
              </w:rPr>
            </w:pPr>
            <w:r w:rsidRPr="008B70CF">
              <w:rPr>
                <w:rFonts w:cs="Times New Roman"/>
                <w:b/>
              </w:rPr>
              <w:t>2003</w:t>
            </w:r>
          </w:p>
        </w:tc>
        <w:tc>
          <w:tcPr>
            <w:tcW w:w="8190" w:type="dxa"/>
          </w:tcPr>
          <w:p w14:paraId="107342CA" w14:textId="77777777" w:rsidR="00D16A2E" w:rsidRPr="008B70CF" w:rsidRDefault="00D16A2E" w:rsidP="00201E80">
            <w:pPr>
              <w:rPr>
                <w:rFonts w:cs="Times New Roman"/>
              </w:rPr>
            </w:pPr>
            <w:r w:rsidRPr="008B70CF">
              <w:rPr>
                <w:rFonts w:cs="Times New Roman"/>
                <w:i/>
              </w:rPr>
              <w:t>Field Museum, Chicago</w:t>
            </w:r>
            <w:r w:rsidRPr="008B70CF">
              <w:rPr>
                <w:rFonts w:cs="Times New Roman"/>
              </w:rPr>
              <w:t xml:space="preserve">. CCC Internship </w:t>
            </w:r>
          </w:p>
        </w:tc>
      </w:tr>
    </w:tbl>
    <w:p w14:paraId="1A70F7FE" w14:textId="77777777" w:rsidR="00752ADA" w:rsidRDefault="00752ADA" w:rsidP="00F3123F">
      <w:pPr>
        <w:spacing w:after="0" w:line="240" w:lineRule="auto"/>
        <w:rPr>
          <w:rFonts w:cs="Times New Roman"/>
        </w:rPr>
      </w:pPr>
    </w:p>
    <w:p w14:paraId="6907C4C0" w14:textId="77777777" w:rsidR="00B96519" w:rsidRPr="008B70CF" w:rsidRDefault="00B96519" w:rsidP="00F3123F">
      <w:pPr>
        <w:spacing w:after="0" w:line="240" w:lineRule="auto"/>
        <w:rPr>
          <w:rFonts w:cs="Times New Roman"/>
        </w:rPr>
      </w:pPr>
    </w:p>
    <w:p w14:paraId="7AE69753" w14:textId="77777777" w:rsidR="003D55D3" w:rsidRPr="008B70CF" w:rsidRDefault="003D55D3" w:rsidP="00F3123F">
      <w:pPr>
        <w:spacing w:after="0" w:line="240" w:lineRule="auto"/>
        <w:rPr>
          <w:rFonts w:cs="Times New Roman"/>
        </w:rPr>
      </w:pPr>
    </w:p>
    <w:p w14:paraId="7B483300" w14:textId="77777777" w:rsidR="00FF500D" w:rsidRPr="008B70CF" w:rsidRDefault="00B8375D" w:rsidP="00F3123F">
      <w:pPr>
        <w:spacing w:after="0" w:line="240" w:lineRule="auto"/>
        <w:rPr>
          <w:rFonts w:cs="Times New Roman"/>
          <w:u w:val="single"/>
        </w:rPr>
      </w:pPr>
      <w:r w:rsidRPr="008B70CF">
        <w:rPr>
          <w:rFonts w:cs="Times New Roman"/>
          <w:b/>
          <w:u w:val="single"/>
        </w:rPr>
        <w:t>Conference Participation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70"/>
      </w:tblGrid>
      <w:tr w:rsidR="00E01DFD" w:rsidRPr="008B70CF" w14:paraId="4624AE21" w14:textId="77777777" w:rsidTr="004457D4">
        <w:tc>
          <w:tcPr>
            <w:tcW w:w="1188" w:type="dxa"/>
          </w:tcPr>
          <w:p w14:paraId="5CBE9E89" w14:textId="667D6931" w:rsidR="008B70CF" w:rsidRPr="008B70CF" w:rsidRDefault="008B70CF" w:rsidP="00F3123F">
            <w:pPr>
              <w:rPr>
                <w:rFonts w:cs="Times New Roman"/>
                <w:b/>
              </w:rPr>
            </w:pPr>
            <w:r w:rsidRPr="008B70CF">
              <w:rPr>
                <w:rFonts w:cs="Times New Roman"/>
                <w:b/>
              </w:rPr>
              <w:t xml:space="preserve">2016 </w:t>
            </w:r>
          </w:p>
          <w:p w14:paraId="35A26112" w14:textId="77777777" w:rsidR="008B70CF" w:rsidRPr="008B70CF" w:rsidRDefault="008B70CF" w:rsidP="00F3123F">
            <w:pPr>
              <w:rPr>
                <w:rFonts w:cs="Times New Roman"/>
                <w:b/>
              </w:rPr>
            </w:pPr>
          </w:p>
          <w:p w14:paraId="20586C0A" w14:textId="77777777" w:rsidR="00B57303" w:rsidRDefault="00B57303" w:rsidP="00F3123F">
            <w:pPr>
              <w:rPr>
                <w:rFonts w:cs="Times New Roman"/>
                <w:b/>
              </w:rPr>
            </w:pPr>
          </w:p>
          <w:p w14:paraId="3172D12C" w14:textId="3EAD7B1A" w:rsidR="008B70CF" w:rsidRPr="008B70CF" w:rsidRDefault="00B57303" w:rsidP="00F3123F">
            <w:pPr>
              <w:rPr>
                <w:rFonts w:cs="Times New Roman"/>
                <w:b/>
              </w:rPr>
            </w:pPr>
            <w:r>
              <w:rPr>
                <w:rFonts w:cs="Times New Roman"/>
                <w:b/>
              </w:rPr>
              <w:t>2016</w:t>
            </w:r>
          </w:p>
          <w:p w14:paraId="1CCF5276" w14:textId="77777777" w:rsidR="008B70CF" w:rsidRPr="008B70CF" w:rsidRDefault="008B70CF" w:rsidP="00F3123F">
            <w:pPr>
              <w:rPr>
                <w:rFonts w:cs="Times New Roman"/>
                <w:b/>
              </w:rPr>
            </w:pPr>
          </w:p>
          <w:p w14:paraId="6783A669" w14:textId="77777777" w:rsidR="008B70CF" w:rsidRDefault="008B70CF" w:rsidP="00F3123F">
            <w:pPr>
              <w:rPr>
                <w:rFonts w:cs="Times New Roman"/>
                <w:b/>
              </w:rPr>
            </w:pPr>
          </w:p>
          <w:p w14:paraId="589B4BA9" w14:textId="0532ADB7" w:rsidR="008B70CF" w:rsidRPr="008B70CF" w:rsidRDefault="008B70CF" w:rsidP="00F3123F">
            <w:pPr>
              <w:rPr>
                <w:rFonts w:cs="Times New Roman"/>
                <w:b/>
              </w:rPr>
            </w:pPr>
            <w:r w:rsidRPr="008B70CF">
              <w:rPr>
                <w:rFonts w:cs="Times New Roman"/>
                <w:b/>
              </w:rPr>
              <w:t xml:space="preserve">2016 </w:t>
            </w:r>
          </w:p>
          <w:p w14:paraId="043EFEF4" w14:textId="77777777" w:rsidR="00B57303" w:rsidRDefault="00B57303" w:rsidP="00F3123F">
            <w:pPr>
              <w:rPr>
                <w:rFonts w:cs="Times New Roman"/>
                <w:b/>
              </w:rPr>
            </w:pPr>
          </w:p>
          <w:p w14:paraId="7FC79653" w14:textId="77777777" w:rsidR="00B57303" w:rsidRDefault="00B57303" w:rsidP="00F3123F">
            <w:pPr>
              <w:rPr>
                <w:rFonts w:cs="Times New Roman"/>
                <w:b/>
              </w:rPr>
            </w:pPr>
          </w:p>
          <w:p w14:paraId="58D91FA5" w14:textId="114E4F1C" w:rsidR="008B70CF" w:rsidRPr="008B70CF" w:rsidRDefault="008B70CF" w:rsidP="00F3123F">
            <w:pPr>
              <w:rPr>
                <w:rFonts w:cs="Times New Roman"/>
                <w:b/>
              </w:rPr>
            </w:pPr>
            <w:r w:rsidRPr="008B70CF">
              <w:rPr>
                <w:rFonts w:cs="Times New Roman"/>
                <w:b/>
              </w:rPr>
              <w:t xml:space="preserve">2016 </w:t>
            </w:r>
          </w:p>
          <w:p w14:paraId="1C9FD5E2" w14:textId="77777777" w:rsidR="008B70CF" w:rsidRPr="008B70CF" w:rsidRDefault="008B70CF" w:rsidP="00F3123F">
            <w:pPr>
              <w:rPr>
                <w:rFonts w:cs="Times New Roman"/>
                <w:b/>
              </w:rPr>
            </w:pPr>
          </w:p>
          <w:p w14:paraId="4CD0E137" w14:textId="77777777" w:rsidR="008B70CF" w:rsidRPr="008B70CF" w:rsidRDefault="008B70CF" w:rsidP="00F3123F">
            <w:pPr>
              <w:rPr>
                <w:rFonts w:cs="Times New Roman"/>
                <w:b/>
              </w:rPr>
            </w:pPr>
          </w:p>
          <w:p w14:paraId="409E8C21" w14:textId="523E65F4" w:rsidR="00BA6F8D" w:rsidRPr="008B70CF" w:rsidRDefault="00BA6F8D" w:rsidP="00F3123F">
            <w:pPr>
              <w:rPr>
                <w:rFonts w:cs="Times New Roman"/>
                <w:b/>
              </w:rPr>
            </w:pPr>
            <w:r w:rsidRPr="008B70CF">
              <w:rPr>
                <w:rFonts w:cs="Times New Roman"/>
                <w:b/>
              </w:rPr>
              <w:t>2015</w:t>
            </w:r>
          </w:p>
          <w:p w14:paraId="4D2925B9" w14:textId="77777777" w:rsidR="00BA6F8D" w:rsidRPr="008B70CF" w:rsidRDefault="00BA6F8D" w:rsidP="00F3123F">
            <w:pPr>
              <w:rPr>
                <w:rFonts w:cs="Times New Roman"/>
                <w:b/>
              </w:rPr>
            </w:pPr>
          </w:p>
          <w:p w14:paraId="49CC90FC" w14:textId="77777777" w:rsidR="008B70CF" w:rsidRPr="008B70CF" w:rsidRDefault="008B70CF" w:rsidP="00F3123F">
            <w:pPr>
              <w:rPr>
                <w:rFonts w:cs="Times New Roman"/>
                <w:b/>
              </w:rPr>
            </w:pPr>
          </w:p>
          <w:p w14:paraId="118777A7" w14:textId="1505F7FE" w:rsidR="00BA6F8D" w:rsidRPr="008B70CF" w:rsidRDefault="00BA6F8D" w:rsidP="00F3123F">
            <w:pPr>
              <w:rPr>
                <w:rFonts w:cs="Times New Roman"/>
                <w:b/>
              </w:rPr>
            </w:pPr>
            <w:r w:rsidRPr="008B70CF">
              <w:rPr>
                <w:rFonts w:cs="Times New Roman"/>
                <w:b/>
              </w:rPr>
              <w:t>2015</w:t>
            </w:r>
          </w:p>
          <w:p w14:paraId="31586B9E" w14:textId="77777777" w:rsidR="00073B8C" w:rsidRPr="008B70CF" w:rsidRDefault="00073B8C" w:rsidP="00F3123F">
            <w:pPr>
              <w:rPr>
                <w:rFonts w:cs="Times New Roman"/>
                <w:b/>
              </w:rPr>
            </w:pPr>
          </w:p>
          <w:p w14:paraId="282568B6" w14:textId="77777777" w:rsidR="00073B8C" w:rsidRPr="008B70CF" w:rsidRDefault="00073B8C" w:rsidP="00F3123F">
            <w:pPr>
              <w:rPr>
                <w:rFonts w:cs="Times New Roman"/>
                <w:b/>
              </w:rPr>
            </w:pPr>
          </w:p>
          <w:p w14:paraId="3E2EDF91" w14:textId="63E5397B" w:rsidR="00073B8C" w:rsidRPr="008B70CF" w:rsidRDefault="00073B8C" w:rsidP="00F3123F">
            <w:pPr>
              <w:rPr>
                <w:rFonts w:cs="Times New Roman"/>
                <w:b/>
              </w:rPr>
            </w:pPr>
            <w:r w:rsidRPr="008B70CF">
              <w:rPr>
                <w:rFonts w:cs="Times New Roman"/>
                <w:b/>
              </w:rPr>
              <w:t>2015</w:t>
            </w:r>
          </w:p>
          <w:p w14:paraId="3302CD7F" w14:textId="77777777" w:rsidR="00073B8C" w:rsidRPr="008B70CF" w:rsidRDefault="00073B8C" w:rsidP="00F3123F">
            <w:pPr>
              <w:rPr>
                <w:rFonts w:cs="Times New Roman"/>
                <w:b/>
              </w:rPr>
            </w:pPr>
          </w:p>
          <w:p w14:paraId="1BD97DEA" w14:textId="77777777" w:rsidR="00E01DFD" w:rsidRPr="008B70CF" w:rsidRDefault="00D92579" w:rsidP="00F3123F">
            <w:pPr>
              <w:rPr>
                <w:rFonts w:cs="Times New Roman"/>
                <w:b/>
              </w:rPr>
            </w:pPr>
            <w:r w:rsidRPr="008B70CF">
              <w:rPr>
                <w:rFonts w:cs="Times New Roman"/>
                <w:b/>
              </w:rPr>
              <w:t>2014</w:t>
            </w:r>
          </w:p>
        </w:tc>
        <w:tc>
          <w:tcPr>
            <w:tcW w:w="8370" w:type="dxa"/>
          </w:tcPr>
          <w:p w14:paraId="71B58BBC" w14:textId="5FF737CB" w:rsidR="008B70CF" w:rsidRPr="008B70CF" w:rsidRDefault="008B70CF" w:rsidP="0032283D">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“Each one the same: Performance, demography, and violence at Sacred Ridge.” A. J. Osterholtz. Paper </w:t>
            </w:r>
            <w:r w:rsidR="008878DD">
              <w:rPr>
                <w:rFonts w:asciiTheme="minorHAnsi" w:hAnsiTheme="minorHAnsi"/>
                <w:color w:val="222222"/>
                <w:sz w:val="22"/>
                <w:szCs w:val="22"/>
                <w:shd w:val="clear" w:color="auto" w:fill="FFFFFF"/>
              </w:rPr>
              <w:t>presented</w:t>
            </w:r>
            <w:r w:rsidRPr="008B70CF">
              <w:rPr>
                <w:rFonts w:asciiTheme="minorHAnsi" w:hAnsiTheme="minorHAnsi"/>
                <w:color w:val="222222"/>
                <w:sz w:val="22"/>
                <w:szCs w:val="22"/>
                <w:shd w:val="clear" w:color="auto" w:fill="FFFFFF"/>
              </w:rPr>
              <w:t xml:space="preserve"> at the 2016 meeting of the American Association of Physical Anthropologists, Atlanta GA.</w:t>
            </w:r>
          </w:p>
          <w:p w14:paraId="4093FF1C" w14:textId="7B357C11" w:rsidR="008B70CF" w:rsidRPr="00B57303" w:rsidRDefault="008B70CF" w:rsidP="008B70CF">
            <w:r w:rsidRPr="008B70CF">
              <w:t xml:space="preserve">“Mingled Bones, Mingled Bodies: Primary and Commingled Burials at Nabataean Petra, Jordan”. M. Perry and A.J. Osterholtz. Paper </w:t>
            </w:r>
            <w:r w:rsidR="00B57303">
              <w:t>presented</w:t>
            </w:r>
            <w:r w:rsidRPr="008B70CF">
              <w:t xml:space="preserve"> at the 81</w:t>
            </w:r>
            <w:r w:rsidRPr="008B70CF">
              <w:rPr>
                <w:vertAlign w:val="superscript"/>
              </w:rPr>
              <w:t>st</w:t>
            </w:r>
            <w:r w:rsidRPr="008B70CF">
              <w:t xml:space="preserve"> Annual meeting of the Society for American Archaeology, Orlando FL</w:t>
            </w:r>
          </w:p>
          <w:p w14:paraId="693F2E58" w14:textId="381127DA" w:rsidR="008B70CF" w:rsidRPr="00B57303" w:rsidRDefault="008B70CF" w:rsidP="008B70CF">
            <w:r w:rsidRPr="008B70CF">
              <w:rPr>
                <w:color w:val="222222"/>
                <w:shd w:val="clear" w:color="auto" w:fill="FFFFFF"/>
              </w:rPr>
              <w:t>“</w:t>
            </w:r>
            <w:r w:rsidRPr="008B70CF">
              <w:rPr>
                <w:rFonts w:cs="Didot"/>
              </w:rPr>
              <w:t>The Poetics of Processing: Memory formation, cosmology and the handling of the dead.” Session co-organizer and co-chair (with Debra Martin</w:t>
            </w:r>
            <w:r w:rsidR="008C052B">
              <w:rPr>
                <w:rFonts w:cs="Didot"/>
              </w:rPr>
              <w:t>)</w:t>
            </w:r>
            <w:r w:rsidR="00B57303">
              <w:rPr>
                <w:rFonts w:cs="Didot"/>
              </w:rPr>
              <w:t xml:space="preserve"> of organized session</w:t>
            </w:r>
            <w:r w:rsidR="004516A2">
              <w:rPr>
                <w:rFonts w:cs="Didot"/>
              </w:rPr>
              <w:t xml:space="preserve"> </w:t>
            </w:r>
            <w:r w:rsidR="00B57303" w:rsidRPr="008B70CF">
              <w:t>at the 81</w:t>
            </w:r>
            <w:r w:rsidR="00B57303" w:rsidRPr="008B70CF">
              <w:rPr>
                <w:vertAlign w:val="superscript"/>
              </w:rPr>
              <w:t>st</w:t>
            </w:r>
            <w:r w:rsidR="00B57303" w:rsidRPr="008B70CF">
              <w:t xml:space="preserve"> Annual meeting of the Society for American Archaeology, Orlando FL</w:t>
            </w:r>
            <w:r w:rsidRPr="008B70CF">
              <w:rPr>
                <w:rFonts w:cs="Didot"/>
              </w:rPr>
              <w:t xml:space="preserve">. </w:t>
            </w:r>
            <w:r w:rsidR="004516A2">
              <w:rPr>
                <w:rFonts w:cs="Didot"/>
              </w:rPr>
              <w:t xml:space="preserve"> </w:t>
            </w:r>
          </w:p>
          <w:p w14:paraId="120EF0F3" w14:textId="53AF90AE" w:rsidR="008B70CF" w:rsidRPr="008B70CF" w:rsidRDefault="008B70CF" w:rsidP="008B70CF">
            <w:pPr>
              <w:widowControl w:val="0"/>
              <w:autoSpaceDE w:val="0"/>
              <w:autoSpaceDN w:val="0"/>
              <w:adjustRightInd w:val="0"/>
              <w:rPr>
                <w:rFonts w:cs="Helvetica"/>
              </w:rPr>
            </w:pPr>
            <w:r w:rsidRPr="008B70CF">
              <w:rPr>
                <w:rFonts w:cs="Helvetica"/>
              </w:rPr>
              <w:t xml:space="preserve">“Mortuary Practices in the First Iron Age Romanian Frontier: the commingled assemblages of the Magura Uroiului” A.J. Osterholtz, V. Lucas, A. Gonciar, A. Balos. Paper </w:t>
            </w:r>
            <w:r w:rsidR="00B57303">
              <w:rPr>
                <w:rFonts w:cs="Helvetica"/>
              </w:rPr>
              <w:t>presented</w:t>
            </w:r>
            <w:r w:rsidR="004516A2">
              <w:rPr>
                <w:rFonts w:cs="Helvetica"/>
              </w:rPr>
              <w:t xml:space="preserve"> at the</w:t>
            </w:r>
            <w:r w:rsidRPr="008B70CF">
              <w:rPr>
                <w:rFonts w:cs="Helvetica"/>
              </w:rPr>
              <w:t xml:space="preserve"> </w:t>
            </w:r>
            <w:r w:rsidRPr="008B70CF">
              <w:t>81</w:t>
            </w:r>
            <w:r w:rsidRPr="008B70CF">
              <w:rPr>
                <w:vertAlign w:val="superscript"/>
              </w:rPr>
              <w:t>st</w:t>
            </w:r>
            <w:r w:rsidRPr="008B70CF">
              <w:t xml:space="preserve"> Annual meeting of the Society for American Archaeology, Orlando FL.</w:t>
            </w:r>
          </w:p>
          <w:p w14:paraId="1D72A55B" w14:textId="4FB3FF4A" w:rsidR="00BA6F8D" w:rsidRPr="008B70CF" w:rsidRDefault="00BA6F8D" w:rsidP="0032283D">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“Pain as Power: Pain as a Mechanism for Social Control.” Paper </w:t>
            </w:r>
            <w:r w:rsidR="008878DD">
              <w:rPr>
                <w:rFonts w:asciiTheme="minorHAnsi" w:hAnsiTheme="minorHAnsi"/>
                <w:color w:val="222222"/>
                <w:sz w:val="22"/>
                <w:szCs w:val="22"/>
                <w:shd w:val="clear" w:color="auto" w:fill="FFFFFF"/>
              </w:rPr>
              <w:t>presented</w:t>
            </w:r>
            <w:r w:rsidRPr="008B70CF">
              <w:rPr>
                <w:rFonts w:asciiTheme="minorHAnsi" w:hAnsiTheme="minorHAnsi"/>
                <w:color w:val="222222"/>
                <w:sz w:val="22"/>
                <w:szCs w:val="22"/>
                <w:shd w:val="clear" w:color="auto" w:fill="FFFFFF"/>
              </w:rPr>
              <w:t xml:space="preserve"> at the 114</w:t>
            </w:r>
            <w:r w:rsidRPr="008B70CF">
              <w:rPr>
                <w:rFonts w:asciiTheme="minorHAnsi" w:hAnsiTheme="minorHAnsi"/>
                <w:color w:val="222222"/>
                <w:sz w:val="22"/>
                <w:szCs w:val="22"/>
                <w:shd w:val="clear" w:color="auto" w:fill="FFFFFF"/>
                <w:vertAlign w:val="superscript"/>
              </w:rPr>
              <w:t>th</w:t>
            </w:r>
            <w:r w:rsidRPr="008B70CF">
              <w:rPr>
                <w:rFonts w:asciiTheme="minorHAnsi" w:hAnsiTheme="minorHAnsi"/>
                <w:color w:val="222222"/>
                <w:sz w:val="22"/>
                <w:szCs w:val="22"/>
                <w:shd w:val="clear" w:color="auto" w:fill="FFFFFF"/>
              </w:rPr>
              <w:t xml:space="preserve"> </w:t>
            </w:r>
            <w:r w:rsidR="00073B8C" w:rsidRPr="008B70CF">
              <w:rPr>
                <w:rFonts w:asciiTheme="minorHAnsi" w:hAnsiTheme="minorHAnsi"/>
                <w:color w:val="222222"/>
                <w:sz w:val="22"/>
                <w:szCs w:val="22"/>
                <w:shd w:val="clear" w:color="auto" w:fill="FFFFFF"/>
              </w:rPr>
              <w:t xml:space="preserve">American Anthropological Association </w:t>
            </w:r>
            <w:r w:rsidRPr="008B70CF">
              <w:rPr>
                <w:rFonts w:asciiTheme="minorHAnsi" w:hAnsiTheme="minorHAnsi"/>
                <w:color w:val="222222"/>
                <w:sz w:val="22"/>
                <w:szCs w:val="22"/>
                <w:shd w:val="clear" w:color="auto" w:fill="FFFFFF"/>
              </w:rPr>
              <w:t>Annual Meeting, Denver, CO.</w:t>
            </w:r>
          </w:p>
          <w:p w14:paraId="3E991355" w14:textId="306721C6" w:rsidR="00BA6F8D" w:rsidRPr="008B70CF" w:rsidRDefault="00073B8C" w:rsidP="0032283D">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“The Poetics of Processing: Deviant Performances and Memory making in the Ancient Southwest.” D.L. Martin and A.J. Osterholtz. Paper </w:t>
            </w:r>
            <w:r w:rsidR="004516A2">
              <w:rPr>
                <w:rFonts w:asciiTheme="minorHAnsi" w:hAnsiTheme="minorHAnsi"/>
                <w:color w:val="222222"/>
                <w:sz w:val="22"/>
                <w:szCs w:val="22"/>
                <w:shd w:val="clear" w:color="auto" w:fill="FFFFFF"/>
              </w:rPr>
              <w:t>presented</w:t>
            </w:r>
            <w:r w:rsidRPr="008B70CF">
              <w:rPr>
                <w:rFonts w:asciiTheme="minorHAnsi" w:hAnsiTheme="minorHAnsi"/>
                <w:color w:val="222222"/>
                <w:sz w:val="22"/>
                <w:szCs w:val="22"/>
                <w:shd w:val="clear" w:color="auto" w:fill="FFFFFF"/>
              </w:rPr>
              <w:t xml:space="preserve"> at the 114</w:t>
            </w:r>
            <w:r w:rsidRPr="008B70CF">
              <w:rPr>
                <w:rFonts w:asciiTheme="minorHAnsi" w:hAnsiTheme="minorHAnsi"/>
                <w:color w:val="222222"/>
                <w:sz w:val="22"/>
                <w:szCs w:val="22"/>
                <w:shd w:val="clear" w:color="auto" w:fill="FFFFFF"/>
                <w:vertAlign w:val="superscript"/>
              </w:rPr>
              <w:t>th</w:t>
            </w:r>
            <w:r w:rsidRPr="008B70CF">
              <w:rPr>
                <w:rFonts w:asciiTheme="minorHAnsi" w:hAnsiTheme="minorHAnsi"/>
                <w:color w:val="222222"/>
                <w:sz w:val="22"/>
                <w:szCs w:val="22"/>
                <w:shd w:val="clear" w:color="auto" w:fill="FFFFFF"/>
              </w:rPr>
              <w:t xml:space="preserve"> American Anthropological Association Annual Meeting, Denver, CO.</w:t>
            </w:r>
          </w:p>
          <w:p w14:paraId="27438229" w14:textId="0D124CD8" w:rsidR="00073B8C" w:rsidRPr="008B70CF" w:rsidRDefault="00073B8C" w:rsidP="0032283D">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“Migration and Identity in Bronze Age Cyprus: Adding Another Line of Evidence.” Paper </w:t>
            </w:r>
            <w:r w:rsidR="004516A2">
              <w:rPr>
                <w:rFonts w:asciiTheme="minorHAnsi" w:hAnsiTheme="minorHAnsi"/>
                <w:color w:val="222222"/>
                <w:sz w:val="22"/>
                <w:szCs w:val="22"/>
                <w:shd w:val="clear" w:color="auto" w:fill="FFFFFF"/>
              </w:rPr>
              <w:t>presented at</w:t>
            </w:r>
            <w:r w:rsidRPr="008B70CF">
              <w:rPr>
                <w:rFonts w:asciiTheme="minorHAnsi" w:hAnsiTheme="minorHAnsi"/>
                <w:color w:val="222222"/>
                <w:sz w:val="22"/>
                <w:szCs w:val="22"/>
                <w:shd w:val="clear" w:color="auto" w:fill="FFFFFF"/>
              </w:rPr>
              <w:t xml:space="preserve"> the 2015 WeBig Annual Meeting in Tempe, AZ. </w:t>
            </w:r>
          </w:p>
          <w:p w14:paraId="01C037AE" w14:textId="5BBA4009" w:rsidR="00E01DFD" w:rsidRPr="008B70CF" w:rsidRDefault="00E01DFD" w:rsidP="0032283D">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“Pathologies by the Bone: Making Meaning from Commingled Remains at Tell Abraq, UAE (2200-2000 BC).” A.J. Osterholtz and D.L. Martin. Paper Presented at the 2014 American Schools of Oriental Research Meeting, San Diego, CA. </w:t>
            </w:r>
          </w:p>
        </w:tc>
      </w:tr>
      <w:tr w:rsidR="00E01DFD" w:rsidRPr="008B70CF" w14:paraId="76EB3769" w14:textId="77777777" w:rsidTr="004457D4">
        <w:tc>
          <w:tcPr>
            <w:tcW w:w="1188" w:type="dxa"/>
          </w:tcPr>
          <w:p w14:paraId="0839105F" w14:textId="37E1CDBF" w:rsidR="00E01DFD" w:rsidRPr="008B70CF" w:rsidRDefault="00E01DFD" w:rsidP="00D92579">
            <w:pPr>
              <w:rPr>
                <w:rFonts w:cs="Times New Roman"/>
                <w:b/>
              </w:rPr>
            </w:pPr>
            <w:r w:rsidRPr="008B70CF">
              <w:rPr>
                <w:rFonts w:cs="Times New Roman"/>
                <w:b/>
              </w:rPr>
              <w:t xml:space="preserve">2014 </w:t>
            </w:r>
          </w:p>
        </w:tc>
        <w:tc>
          <w:tcPr>
            <w:tcW w:w="8370" w:type="dxa"/>
          </w:tcPr>
          <w:p w14:paraId="1035B19B" w14:textId="541C2A41" w:rsidR="00E01DFD" w:rsidRPr="008B70CF" w:rsidRDefault="00E01DFD" w:rsidP="0032283D">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“Cranial Depression Fractures as Indicators of Interpersonal Violence in Bronze Age Cyprus.” Poster </w:t>
            </w:r>
            <w:r w:rsidR="0032283D" w:rsidRPr="008B70CF">
              <w:rPr>
                <w:rFonts w:asciiTheme="minorHAnsi" w:hAnsiTheme="minorHAnsi"/>
                <w:color w:val="222222"/>
                <w:sz w:val="22"/>
                <w:szCs w:val="22"/>
                <w:shd w:val="clear" w:color="auto" w:fill="FFFFFF"/>
              </w:rPr>
              <w:t>presented</w:t>
            </w:r>
            <w:r w:rsidRPr="008B70CF">
              <w:rPr>
                <w:rFonts w:asciiTheme="minorHAnsi" w:hAnsiTheme="minorHAnsi"/>
                <w:color w:val="222222"/>
                <w:sz w:val="22"/>
                <w:szCs w:val="22"/>
                <w:shd w:val="clear" w:color="auto" w:fill="FFFFFF"/>
              </w:rPr>
              <w:t xml:space="preserve"> at the 2014 Western Bioarchaeology Group Conference, Las Vegas, NV. </w:t>
            </w:r>
          </w:p>
        </w:tc>
      </w:tr>
      <w:tr w:rsidR="007B3B3F" w:rsidRPr="008B70CF" w14:paraId="39F63046" w14:textId="77777777" w:rsidTr="004457D4">
        <w:tc>
          <w:tcPr>
            <w:tcW w:w="1188" w:type="dxa"/>
          </w:tcPr>
          <w:p w14:paraId="38B9A883" w14:textId="77777777" w:rsidR="007B3B3F" w:rsidRPr="008B70CF" w:rsidRDefault="00CB56CE" w:rsidP="00F3123F">
            <w:pPr>
              <w:rPr>
                <w:rFonts w:cs="Times New Roman"/>
                <w:b/>
              </w:rPr>
            </w:pPr>
            <w:r w:rsidRPr="008B70CF">
              <w:rPr>
                <w:rFonts w:cs="Times New Roman"/>
                <w:b/>
              </w:rPr>
              <w:t>2014</w:t>
            </w:r>
          </w:p>
        </w:tc>
        <w:tc>
          <w:tcPr>
            <w:tcW w:w="8370" w:type="dxa"/>
          </w:tcPr>
          <w:p w14:paraId="45827CAF" w14:textId="77777777" w:rsidR="007B3B3F" w:rsidRPr="008B70CF" w:rsidRDefault="007B3B3F" w:rsidP="00CB56CE">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Society for American Archaeology. Session organizer and chair. “Theoretical Approaches to Analysis and Interpretation of Commingled Human Remains.” Podium session </w:t>
            </w:r>
            <w:r w:rsidR="00CB56CE" w:rsidRPr="008B70CF">
              <w:rPr>
                <w:rFonts w:asciiTheme="minorHAnsi" w:hAnsiTheme="minorHAnsi"/>
                <w:color w:val="222222"/>
                <w:sz w:val="22"/>
                <w:szCs w:val="22"/>
                <w:shd w:val="clear" w:color="auto" w:fill="FFFFFF"/>
              </w:rPr>
              <w:t>at</w:t>
            </w:r>
            <w:r w:rsidRPr="008B70CF">
              <w:rPr>
                <w:rFonts w:asciiTheme="minorHAnsi" w:hAnsiTheme="minorHAnsi"/>
                <w:color w:val="222222"/>
                <w:sz w:val="22"/>
                <w:szCs w:val="22"/>
                <w:shd w:val="clear" w:color="auto" w:fill="FFFFFF"/>
              </w:rPr>
              <w:t xml:space="preserve"> the 79</w:t>
            </w:r>
            <w:r w:rsidRPr="008B70CF">
              <w:rPr>
                <w:rFonts w:asciiTheme="minorHAnsi" w:hAnsiTheme="minorHAnsi"/>
                <w:color w:val="222222"/>
                <w:sz w:val="22"/>
                <w:szCs w:val="22"/>
                <w:shd w:val="clear" w:color="auto" w:fill="FFFFFF"/>
                <w:vertAlign w:val="superscript"/>
              </w:rPr>
              <w:t>th</w:t>
            </w:r>
            <w:r w:rsidRPr="008B70CF">
              <w:rPr>
                <w:rFonts w:asciiTheme="minorHAnsi" w:hAnsiTheme="minorHAnsi"/>
                <w:color w:val="222222"/>
                <w:sz w:val="22"/>
                <w:szCs w:val="22"/>
                <w:shd w:val="clear" w:color="auto" w:fill="FFFFFF"/>
              </w:rPr>
              <w:t xml:space="preserve"> </w:t>
            </w:r>
            <w:r w:rsidRPr="008B70CF">
              <w:rPr>
                <w:rFonts w:asciiTheme="minorHAnsi" w:hAnsiTheme="minorHAnsi"/>
                <w:sz w:val="22"/>
                <w:szCs w:val="22"/>
              </w:rPr>
              <w:t>Annual meeting of the Society for American Archaeology, Austin, TX.</w:t>
            </w:r>
          </w:p>
        </w:tc>
      </w:tr>
      <w:tr w:rsidR="007B3B3F" w:rsidRPr="008B70CF" w14:paraId="02F7264C" w14:textId="77777777" w:rsidTr="004457D4">
        <w:tc>
          <w:tcPr>
            <w:tcW w:w="1188" w:type="dxa"/>
          </w:tcPr>
          <w:p w14:paraId="34A6BA15" w14:textId="77777777" w:rsidR="007B3B3F" w:rsidRPr="008B70CF" w:rsidRDefault="00CB56CE" w:rsidP="00F3123F">
            <w:pPr>
              <w:rPr>
                <w:rFonts w:cs="Times New Roman"/>
                <w:b/>
              </w:rPr>
            </w:pPr>
            <w:r w:rsidRPr="008B70CF">
              <w:rPr>
                <w:rFonts w:cs="Times New Roman"/>
                <w:b/>
              </w:rPr>
              <w:t>2014</w:t>
            </w:r>
          </w:p>
        </w:tc>
        <w:tc>
          <w:tcPr>
            <w:tcW w:w="8370" w:type="dxa"/>
          </w:tcPr>
          <w:p w14:paraId="7B3D8A7F" w14:textId="77777777" w:rsidR="007B3B3F" w:rsidRPr="008B70CF" w:rsidRDefault="007B3B3F" w:rsidP="00CB56CE">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Patterned Processing as Performative Violence at Sacred Ridge.” Paper </w:t>
            </w:r>
            <w:r w:rsidR="00CB56CE" w:rsidRPr="008B70CF">
              <w:rPr>
                <w:rFonts w:asciiTheme="minorHAnsi" w:hAnsiTheme="minorHAnsi"/>
                <w:color w:val="222222"/>
                <w:sz w:val="22"/>
                <w:szCs w:val="22"/>
                <w:shd w:val="clear" w:color="auto" w:fill="FFFFFF"/>
              </w:rPr>
              <w:t>presented</w:t>
            </w:r>
            <w:r w:rsidRPr="008B70CF">
              <w:rPr>
                <w:rFonts w:asciiTheme="minorHAnsi" w:hAnsiTheme="minorHAnsi"/>
                <w:color w:val="222222"/>
                <w:sz w:val="22"/>
                <w:szCs w:val="22"/>
                <w:shd w:val="clear" w:color="auto" w:fill="FFFFFF"/>
              </w:rPr>
              <w:t xml:space="preserve"> at the 79</w:t>
            </w:r>
            <w:r w:rsidRPr="008B70CF">
              <w:rPr>
                <w:rFonts w:asciiTheme="minorHAnsi" w:hAnsiTheme="minorHAnsi"/>
                <w:color w:val="222222"/>
                <w:sz w:val="22"/>
                <w:szCs w:val="22"/>
                <w:shd w:val="clear" w:color="auto" w:fill="FFFFFF"/>
                <w:vertAlign w:val="superscript"/>
              </w:rPr>
              <w:t>th</w:t>
            </w:r>
            <w:r w:rsidRPr="008B70CF">
              <w:rPr>
                <w:rFonts w:asciiTheme="minorHAnsi" w:hAnsiTheme="minorHAnsi"/>
                <w:color w:val="222222"/>
                <w:sz w:val="22"/>
                <w:szCs w:val="22"/>
                <w:shd w:val="clear" w:color="auto" w:fill="FFFFFF"/>
              </w:rPr>
              <w:t xml:space="preserve"> </w:t>
            </w:r>
            <w:r w:rsidRPr="008B70CF">
              <w:rPr>
                <w:rFonts w:asciiTheme="minorHAnsi" w:hAnsiTheme="minorHAnsi"/>
                <w:sz w:val="22"/>
                <w:szCs w:val="22"/>
              </w:rPr>
              <w:t>Annual meeting of the Society for American Archaeology, Austin, TX.</w:t>
            </w:r>
          </w:p>
        </w:tc>
      </w:tr>
      <w:tr w:rsidR="007B3B3F" w:rsidRPr="008B70CF" w14:paraId="33F79D3F" w14:textId="77777777" w:rsidTr="004457D4">
        <w:tc>
          <w:tcPr>
            <w:tcW w:w="1188" w:type="dxa"/>
          </w:tcPr>
          <w:p w14:paraId="5E84E456" w14:textId="77777777" w:rsidR="007B3B3F" w:rsidRPr="008B70CF" w:rsidRDefault="00CB56CE" w:rsidP="00F3123F">
            <w:pPr>
              <w:rPr>
                <w:rFonts w:cs="Times New Roman"/>
                <w:b/>
              </w:rPr>
            </w:pPr>
            <w:r w:rsidRPr="008B70CF">
              <w:rPr>
                <w:rFonts w:cs="Times New Roman"/>
                <w:b/>
              </w:rPr>
              <w:lastRenderedPageBreak/>
              <w:t>2014</w:t>
            </w:r>
          </w:p>
        </w:tc>
        <w:tc>
          <w:tcPr>
            <w:tcW w:w="8370" w:type="dxa"/>
          </w:tcPr>
          <w:p w14:paraId="2B388FF6" w14:textId="77777777" w:rsidR="007B3B3F" w:rsidRPr="008B70CF" w:rsidRDefault="007B3B3F" w:rsidP="00CB56CE">
            <w:pPr>
              <w:rPr>
                <w:rFonts w:cs="Times New Roman"/>
                <w:color w:val="222222"/>
                <w:shd w:val="clear" w:color="auto" w:fill="FFFFFF"/>
              </w:rPr>
            </w:pPr>
            <w:r w:rsidRPr="008B70CF">
              <w:rPr>
                <w:rFonts w:cs="Times New Roman"/>
              </w:rPr>
              <w:t xml:space="preserve">“The Tomb at Tell Abraq (2200-2000 BC): Demographic Structure and Mortuary Complexity”. D.L. Martin, A.J. Osterholtz, K. Baustian, and D. Potts. </w:t>
            </w:r>
            <w:r w:rsidRPr="008B70CF">
              <w:rPr>
                <w:rFonts w:cs="Times New Roman"/>
                <w:color w:val="222222"/>
                <w:shd w:val="clear" w:color="auto" w:fill="FFFFFF"/>
              </w:rPr>
              <w:t xml:space="preserve">Paper </w:t>
            </w:r>
            <w:r w:rsidR="00CB56CE" w:rsidRPr="008B70CF">
              <w:rPr>
                <w:rFonts w:cs="Times New Roman"/>
                <w:color w:val="222222"/>
                <w:shd w:val="clear" w:color="auto" w:fill="FFFFFF"/>
              </w:rPr>
              <w:t>presented</w:t>
            </w:r>
            <w:r w:rsidRPr="008B70CF">
              <w:rPr>
                <w:rFonts w:cs="Times New Roman"/>
                <w:color w:val="222222"/>
                <w:shd w:val="clear" w:color="auto" w:fill="FFFFFF"/>
              </w:rPr>
              <w:t xml:space="preserve"> at the 79</w:t>
            </w:r>
            <w:r w:rsidRPr="008B70CF">
              <w:rPr>
                <w:rFonts w:cs="Times New Roman"/>
                <w:color w:val="222222"/>
                <w:shd w:val="clear" w:color="auto" w:fill="FFFFFF"/>
                <w:vertAlign w:val="superscript"/>
              </w:rPr>
              <w:t>th</w:t>
            </w:r>
            <w:r w:rsidRPr="008B70CF">
              <w:rPr>
                <w:rFonts w:cs="Times New Roman"/>
                <w:color w:val="222222"/>
                <w:shd w:val="clear" w:color="auto" w:fill="FFFFFF"/>
              </w:rPr>
              <w:t xml:space="preserve"> </w:t>
            </w:r>
            <w:r w:rsidRPr="008B70CF">
              <w:rPr>
                <w:rFonts w:cs="Times New Roman"/>
              </w:rPr>
              <w:t>Annual meeting of the Society for American Archaeology, Austin, TX.</w:t>
            </w:r>
          </w:p>
        </w:tc>
      </w:tr>
      <w:tr w:rsidR="00837881" w:rsidRPr="008B70CF" w14:paraId="12911D21" w14:textId="77777777" w:rsidTr="004457D4">
        <w:tc>
          <w:tcPr>
            <w:tcW w:w="1188" w:type="dxa"/>
          </w:tcPr>
          <w:p w14:paraId="3D583B4D" w14:textId="77777777" w:rsidR="00837881" w:rsidRPr="008B70CF" w:rsidRDefault="00837881" w:rsidP="00F3123F">
            <w:pPr>
              <w:rPr>
                <w:rFonts w:cs="Times New Roman"/>
                <w:b/>
              </w:rPr>
            </w:pPr>
            <w:r w:rsidRPr="008B70CF">
              <w:rPr>
                <w:rFonts w:cs="Times New Roman"/>
                <w:b/>
              </w:rPr>
              <w:t>2014</w:t>
            </w:r>
          </w:p>
        </w:tc>
        <w:tc>
          <w:tcPr>
            <w:tcW w:w="8370" w:type="dxa"/>
          </w:tcPr>
          <w:p w14:paraId="11700C36" w14:textId="2442908B" w:rsidR="00AF189B" w:rsidRPr="008B70CF" w:rsidRDefault="00837881" w:rsidP="003C5FAD">
            <w:pPr>
              <w:rPr>
                <w:rFonts w:cs="Times New Roman"/>
              </w:rPr>
            </w:pPr>
            <w:r w:rsidRPr="008B70CF">
              <w:rPr>
                <w:rFonts w:eastAsia="Times New Roman" w:cs="Times New Roman"/>
                <w:color w:val="222222"/>
              </w:rPr>
              <w:t>“Of infants and elderly: a bioarchaeological analysis of a 17</w:t>
            </w:r>
            <w:r w:rsidRPr="008B70CF">
              <w:rPr>
                <w:rFonts w:eastAsia="Times New Roman" w:cs="Times New Roman"/>
                <w:color w:val="222222"/>
                <w:vertAlign w:val="superscript"/>
              </w:rPr>
              <w:t>th</w:t>
            </w:r>
            <w:r w:rsidRPr="008B70CF">
              <w:rPr>
                <w:rFonts w:eastAsia="Times New Roman" w:cs="Times New Roman"/>
                <w:color w:val="222222"/>
              </w:rPr>
              <w:t xml:space="preserve"> century mortuary context from Transylvania, Romania” J. Bethard, A.J. Osterholtz, A. Gonciar, and Z. Nyaradi. </w:t>
            </w:r>
            <w:r w:rsidR="003C5FAD" w:rsidRPr="008B70CF">
              <w:rPr>
                <w:rFonts w:cs="Times New Roman"/>
              </w:rPr>
              <w:t>Paper</w:t>
            </w:r>
            <w:r w:rsidRPr="008B70CF">
              <w:rPr>
                <w:rFonts w:cs="Times New Roman"/>
              </w:rPr>
              <w:t xml:space="preserve"> presented at the 79th Annual Meeting of the Society for American Archaeology, Austin, TX. </w:t>
            </w:r>
          </w:p>
        </w:tc>
      </w:tr>
      <w:tr w:rsidR="007B3B3F" w:rsidRPr="008B70CF" w14:paraId="3BB0141A" w14:textId="77777777" w:rsidTr="004457D4">
        <w:tc>
          <w:tcPr>
            <w:tcW w:w="1188" w:type="dxa"/>
          </w:tcPr>
          <w:p w14:paraId="64174697" w14:textId="77777777" w:rsidR="007B3B3F" w:rsidRPr="008B70CF" w:rsidRDefault="00012689" w:rsidP="00F3123F">
            <w:pPr>
              <w:rPr>
                <w:rFonts w:cs="Times New Roman"/>
                <w:b/>
              </w:rPr>
            </w:pPr>
            <w:r w:rsidRPr="008B70CF">
              <w:rPr>
                <w:rFonts w:cs="Times New Roman"/>
                <w:b/>
              </w:rPr>
              <w:t>2014</w:t>
            </w:r>
          </w:p>
        </w:tc>
        <w:tc>
          <w:tcPr>
            <w:tcW w:w="8370" w:type="dxa"/>
          </w:tcPr>
          <w:p w14:paraId="6BFBF342" w14:textId="07AD5034" w:rsidR="007B3B3F" w:rsidRPr="008B70CF" w:rsidRDefault="007B3B3F" w:rsidP="00842C05">
            <w:pPr>
              <w:rPr>
                <w:rFonts w:cs="Times New Roman"/>
              </w:rPr>
            </w:pPr>
            <w:r w:rsidRPr="008B70CF">
              <w:rPr>
                <w:rFonts w:cs="Times New Roman"/>
                <w:color w:val="222222"/>
                <w:shd w:val="clear" w:color="auto" w:fill="FFFFFF"/>
              </w:rPr>
              <w:t>“</w:t>
            </w:r>
            <w:r w:rsidRPr="008B70CF">
              <w:rPr>
                <w:rFonts w:cs="Times New Roman"/>
              </w:rPr>
              <w:t xml:space="preserve">Possible Prenatal and Perinatal Scurvy at Telekfalva, Romania.” A.J. Osterholtz, </w:t>
            </w:r>
            <w:r w:rsidR="008878DD" w:rsidRPr="008B70CF">
              <w:rPr>
                <w:rFonts w:cs="Times New Roman"/>
              </w:rPr>
              <w:t>J. Bethard</w:t>
            </w:r>
            <w:r w:rsidRPr="008B70CF">
              <w:rPr>
                <w:rFonts w:cs="Times New Roman"/>
              </w:rPr>
              <w:t xml:space="preserve">, A. Gonciar, Z. Nyaradi. Poster </w:t>
            </w:r>
            <w:r w:rsidR="00842C05" w:rsidRPr="008B70CF">
              <w:rPr>
                <w:rFonts w:cs="Times New Roman"/>
              </w:rPr>
              <w:t>presented at</w:t>
            </w:r>
            <w:r w:rsidRPr="008B70CF">
              <w:rPr>
                <w:rFonts w:cs="Times New Roman"/>
              </w:rPr>
              <w:t xml:space="preserve"> the 2014 Annual Meeting of the American Association of Physical Anthropologists.</w:t>
            </w:r>
          </w:p>
        </w:tc>
      </w:tr>
      <w:tr w:rsidR="007B3B3F" w:rsidRPr="008B70CF" w14:paraId="57B9EF16" w14:textId="77777777" w:rsidTr="004457D4">
        <w:tc>
          <w:tcPr>
            <w:tcW w:w="1188" w:type="dxa"/>
          </w:tcPr>
          <w:p w14:paraId="6CFFFD4A" w14:textId="77777777" w:rsidR="007B3B3F" w:rsidRPr="008B70CF" w:rsidRDefault="00012689" w:rsidP="00F3123F">
            <w:pPr>
              <w:rPr>
                <w:rFonts w:cs="Times New Roman"/>
                <w:b/>
              </w:rPr>
            </w:pPr>
            <w:r w:rsidRPr="008B70CF">
              <w:rPr>
                <w:rFonts w:cs="Times New Roman"/>
                <w:b/>
              </w:rPr>
              <w:t>2014</w:t>
            </w:r>
          </w:p>
        </w:tc>
        <w:tc>
          <w:tcPr>
            <w:tcW w:w="8370" w:type="dxa"/>
          </w:tcPr>
          <w:p w14:paraId="33A4E38A" w14:textId="77777777" w:rsidR="007B3B3F" w:rsidRPr="008B70CF" w:rsidRDefault="007B3B3F" w:rsidP="00842C05">
            <w:pPr>
              <w:shd w:val="clear" w:color="auto" w:fill="FFFFFF"/>
              <w:rPr>
                <w:color w:val="222222"/>
                <w:shd w:val="clear" w:color="auto" w:fill="FFFFFF"/>
              </w:rPr>
            </w:pPr>
            <w:r w:rsidRPr="008B70CF">
              <w:rPr>
                <w:rFonts w:eastAsia="Times New Roman" w:cs="Times New Roman"/>
                <w:color w:val="222222"/>
              </w:rPr>
              <w:t>“Of infants and elderly: a bioarchaeological analysis of a 17</w:t>
            </w:r>
            <w:r w:rsidRPr="008B70CF">
              <w:rPr>
                <w:rFonts w:eastAsia="Times New Roman" w:cs="Times New Roman"/>
                <w:color w:val="222222"/>
                <w:vertAlign w:val="superscript"/>
              </w:rPr>
              <w:t>th</w:t>
            </w:r>
            <w:r w:rsidRPr="008B70CF">
              <w:rPr>
                <w:rFonts w:eastAsia="Times New Roman" w:cs="Times New Roman"/>
                <w:color w:val="222222"/>
              </w:rPr>
              <w:t xml:space="preserve"> century mortuary context from Transylvania, Romania” J. Bethard, A.J. Osterholtz, A. Gonciar, and Z. Nyaradi. </w:t>
            </w:r>
            <w:r w:rsidRPr="008B70CF">
              <w:rPr>
                <w:rFonts w:cs="Times New Roman"/>
              </w:rPr>
              <w:t xml:space="preserve">Poster </w:t>
            </w:r>
            <w:r w:rsidR="00842C05" w:rsidRPr="008B70CF">
              <w:rPr>
                <w:rFonts w:cs="Times New Roman"/>
              </w:rPr>
              <w:t>presented at</w:t>
            </w:r>
            <w:r w:rsidRPr="008B70CF">
              <w:rPr>
                <w:rFonts w:cs="Times New Roman"/>
              </w:rPr>
              <w:t xml:space="preserve"> the 2014 Annual Meeting of the American Association of Physical Anthropologists.</w:t>
            </w:r>
          </w:p>
        </w:tc>
      </w:tr>
      <w:tr w:rsidR="008E65D0" w:rsidRPr="008B70CF" w14:paraId="740A5379" w14:textId="77777777" w:rsidTr="004457D4">
        <w:tc>
          <w:tcPr>
            <w:tcW w:w="1188" w:type="dxa"/>
          </w:tcPr>
          <w:p w14:paraId="1316038D" w14:textId="77777777" w:rsidR="008E65D0" w:rsidRPr="008B70CF" w:rsidRDefault="002A19E2" w:rsidP="00F3123F">
            <w:pPr>
              <w:rPr>
                <w:rFonts w:cs="Times New Roman"/>
                <w:b/>
              </w:rPr>
            </w:pPr>
            <w:r w:rsidRPr="008B70CF">
              <w:rPr>
                <w:rFonts w:cs="Times New Roman"/>
                <w:b/>
              </w:rPr>
              <w:t>2013</w:t>
            </w:r>
          </w:p>
        </w:tc>
        <w:tc>
          <w:tcPr>
            <w:tcW w:w="8370" w:type="dxa"/>
          </w:tcPr>
          <w:p w14:paraId="4E92E28E" w14:textId="77777777" w:rsidR="008E65D0" w:rsidRPr="008B70CF" w:rsidRDefault="00A8682D" w:rsidP="00842C05">
            <w:pPr>
              <w:pStyle w:val="Default"/>
              <w:rPr>
                <w:rFonts w:asciiTheme="minorHAnsi" w:hAnsiTheme="minorHAnsi"/>
                <w:sz w:val="22"/>
                <w:szCs w:val="22"/>
              </w:rPr>
            </w:pPr>
            <w:r w:rsidRPr="008B70CF">
              <w:rPr>
                <w:rFonts w:asciiTheme="minorHAnsi" w:hAnsiTheme="minorHAnsi"/>
                <w:color w:val="222222"/>
                <w:sz w:val="22"/>
                <w:szCs w:val="22"/>
                <w:shd w:val="clear" w:color="auto" w:fill="FFFFFF"/>
              </w:rPr>
              <w:t>"Mortuary Patterns in the Tell Abraq Tomb Assemblage, UAE (2200-2000 BCE)."</w:t>
            </w:r>
            <w:r w:rsidR="008E65D0" w:rsidRPr="008B70CF">
              <w:rPr>
                <w:rFonts w:asciiTheme="minorHAnsi" w:hAnsiTheme="minorHAnsi"/>
                <w:sz w:val="22"/>
                <w:szCs w:val="22"/>
              </w:rPr>
              <w:t xml:space="preserve">A.J. Osterholtz, K. Baustian, D. Martin, and D. Potts. </w:t>
            </w:r>
            <w:r w:rsidRPr="008B70CF">
              <w:rPr>
                <w:rFonts w:asciiTheme="minorHAnsi" w:hAnsiTheme="minorHAnsi"/>
              </w:rPr>
              <w:t xml:space="preserve">Paper </w:t>
            </w:r>
            <w:r w:rsidR="00842C05" w:rsidRPr="008B70CF">
              <w:rPr>
                <w:rFonts w:asciiTheme="minorHAnsi" w:hAnsiTheme="minorHAnsi"/>
              </w:rPr>
              <w:t xml:space="preserve">presented </w:t>
            </w:r>
            <w:r w:rsidRPr="008B70CF">
              <w:rPr>
                <w:rFonts w:asciiTheme="minorHAnsi" w:hAnsiTheme="minorHAnsi"/>
              </w:rPr>
              <w:t xml:space="preserve">at </w:t>
            </w:r>
            <w:r w:rsidR="009003DC" w:rsidRPr="008B70CF">
              <w:rPr>
                <w:rFonts w:asciiTheme="minorHAnsi" w:hAnsiTheme="minorHAnsi"/>
              </w:rPr>
              <w:t>the at</w:t>
            </w:r>
            <w:r w:rsidRPr="008B70CF">
              <w:rPr>
                <w:rFonts w:asciiTheme="minorHAnsi" w:hAnsiTheme="minorHAnsi"/>
              </w:rPr>
              <w:t xml:space="preserve"> the 2013 Annual Meeting of the American Schools of Oriental Research,</w:t>
            </w:r>
            <w:r w:rsidR="00B732BF" w:rsidRPr="008B70CF">
              <w:rPr>
                <w:rFonts w:asciiTheme="minorHAnsi" w:hAnsiTheme="minorHAnsi"/>
              </w:rPr>
              <w:t xml:space="preserve"> Baltimore, MD</w:t>
            </w:r>
            <w:r w:rsidRPr="008B70CF">
              <w:rPr>
                <w:rFonts w:asciiTheme="minorHAnsi" w:hAnsiTheme="minorHAnsi"/>
              </w:rPr>
              <w:t>.</w:t>
            </w:r>
          </w:p>
        </w:tc>
      </w:tr>
      <w:tr w:rsidR="00056643" w:rsidRPr="008B70CF" w14:paraId="5257FDB0" w14:textId="77777777" w:rsidTr="004457D4">
        <w:tc>
          <w:tcPr>
            <w:tcW w:w="1188" w:type="dxa"/>
          </w:tcPr>
          <w:p w14:paraId="4B314CC1" w14:textId="77777777" w:rsidR="00056643" w:rsidRPr="008B70CF" w:rsidRDefault="00DD2FA2" w:rsidP="00F3123F">
            <w:pPr>
              <w:rPr>
                <w:rFonts w:cs="Times New Roman"/>
                <w:b/>
              </w:rPr>
            </w:pPr>
            <w:r w:rsidRPr="008B70CF">
              <w:rPr>
                <w:rFonts w:cs="Times New Roman"/>
                <w:b/>
              </w:rPr>
              <w:t>2013</w:t>
            </w:r>
          </w:p>
        </w:tc>
        <w:tc>
          <w:tcPr>
            <w:tcW w:w="8370" w:type="dxa"/>
          </w:tcPr>
          <w:p w14:paraId="3D5A756F" w14:textId="77777777" w:rsidR="00E01DFD" w:rsidRPr="008B70CF" w:rsidRDefault="00056643" w:rsidP="00E01DFD">
            <w:pPr>
              <w:pStyle w:val="Default"/>
              <w:rPr>
                <w:rFonts w:asciiTheme="minorHAnsi" w:hAnsiTheme="minorHAnsi"/>
                <w:sz w:val="22"/>
                <w:szCs w:val="22"/>
              </w:rPr>
            </w:pPr>
            <w:r w:rsidRPr="008B70CF">
              <w:rPr>
                <w:rFonts w:asciiTheme="minorHAnsi" w:hAnsiTheme="minorHAnsi"/>
                <w:sz w:val="22"/>
                <w:szCs w:val="22"/>
              </w:rPr>
              <w:t>Society for American Archaeology. Session co-organizer (with Kathryn Baustian and Aaron Woods). “Negotiating Identities: Defining and Compartmentalizing the Self and Group in Multi-Cult</w:t>
            </w:r>
            <w:r w:rsidR="00DF2952" w:rsidRPr="008B70CF">
              <w:rPr>
                <w:rFonts w:asciiTheme="minorHAnsi" w:hAnsiTheme="minorHAnsi"/>
                <w:sz w:val="22"/>
                <w:szCs w:val="22"/>
              </w:rPr>
              <w:t>ural Settings.” Honolulu, Hawaii</w:t>
            </w:r>
            <w:r w:rsidRPr="008B70CF">
              <w:rPr>
                <w:rFonts w:asciiTheme="minorHAnsi" w:hAnsiTheme="minorHAnsi"/>
                <w:sz w:val="22"/>
                <w:szCs w:val="22"/>
              </w:rPr>
              <w:t xml:space="preserve">. </w:t>
            </w:r>
          </w:p>
        </w:tc>
      </w:tr>
      <w:tr w:rsidR="00056643" w:rsidRPr="008B70CF" w14:paraId="68622ED6" w14:textId="77777777" w:rsidTr="004457D4">
        <w:tc>
          <w:tcPr>
            <w:tcW w:w="1188" w:type="dxa"/>
          </w:tcPr>
          <w:p w14:paraId="14AC2507" w14:textId="77777777" w:rsidR="00056643" w:rsidRPr="008B70CF" w:rsidRDefault="00DD2FA2" w:rsidP="00F3123F">
            <w:pPr>
              <w:rPr>
                <w:rFonts w:cs="Times New Roman"/>
                <w:b/>
              </w:rPr>
            </w:pPr>
            <w:r w:rsidRPr="008B70CF">
              <w:rPr>
                <w:rFonts w:cs="Times New Roman"/>
                <w:b/>
              </w:rPr>
              <w:t>2013</w:t>
            </w:r>
          </w:p>
        </w:tc>
        <w:tc>
          <w:tcPr>
            <w:tcW w:w="8370" w:type="dxa"/>
          </w:tcPr>
          <w:p w14:paraId="2B153A16" w14:textId="77777777" w:rsidR="00056643" w:rsidRPr="008B70CF" w:rsidRDefault="00056643" w:rsidP="00DF2952">
            <w:pPr>
              <w:pStyle w:val="Default"/>
              <w:rPr>
                <w:rFonts w:asciiTheme="minorHAnsi" w:hAnsiTheme="minorHAnsi"/>
                <w:sz w:val="22"/>
                <w:szCs w:val="22"/>
              </w:rPr>
            </w:pPr>
            <w:r w:rsidRPr="008B70CF">
              <w:rPr>
                <w:rFonts w:asciiTheme="minorHAnsi" w:hAnsiTheme="minorHAnsi"/>
                <w:sz w:val="22"/>
                <w:szCs w:val="22"/>
              </w:rPr>
              <w:t>“Warrior, Soldier, Big Man: Warrior Ethos, Identity Formation and the Negotiation of Social Roles in Multicultural Settings.” A.J. Osterholtz and R.</w:t>
            </w:r>
            <w:r w:rsidR="00236091" w:rsidRPr="008B70CF">
              <w:rPr>
                <w:rFonts w:asciiTheme="minorHAnsi" w:hAnsiTheme="minorHAnsi"/>
                <w:sz w:val="22"/>
                <w:szCs w:val="22"/>
              </w:rPr>
              <w:t xml:space="preserve">P. Harrod. Paper </w:t>
            </w:r>
            <w:r w:rsidR="00DF2952" w:rsidRPr="008B70CF">
              <w:rPr>
                <w:rFonts w:asciiTheme="minorHAnsi" w:hAnsiTheme="minorHAnsi"/>
                <w:sz w:val="22"/>
                <w:szCs w:val="22"/>
              </w:rPr>
              <w:t xml:space="preserve">presented at the </w:t>
            </w:r>
            <w:r w:rsidR="00236091" w:rsidRPr="008B70CF">
              <w:rPr>
                <w:rFonts w:asciiTheme="minorHAnsi" w:hAnsiTheme="minorHAnsi"/>
                <w:sz w:val="22"/>
                <w:szCs w:val="22"/>
              </w:rPr>
              <w:t>78th Annual meeting of the Society for American Archaeology, Honolulu, HI.</w:t>
            </w:r>
          </w:p>
        </w:tc>
      </w:tr>
      <w:tr w:rsidR="001A1799" w:rsidRPr="008B70CF" w14:paraId="1080226E" w14:textId="77777777" w:rsidTr="004457D4">
        <w:tc>
          <w:tcPr>
            <w:tcW w:w="1188" w:type="dxa"/>
          </w:tcPr>
          <w:p w14:paraId="19ABC793" w14:textId="77777777" w:rsidR="001A1799" w:rsidRPr="008B70CF" w:rsidRDefault="00DD2FA2" w:rsidP="00F3123F">
            <w:pPr>
              <w:rPr>
                <w:rFonts w:cs="Times New Roman"/>
                <w:b/>
              </w:rPr>
            </w:pPr>
            <w:r w:rsidRPr="008B70CF">
              <w:rPr>
                <w:rFonts w:cs="Times New Roman"/>
                <w:b/>
              </w:rPr>
              <w:t>2013</w:t>
            </w:r>
          </w:p>
        </w:tc>
        <w:tc>
          <w:tcPr>
            <w:tcW w:w="8370" w:type="dxa"/>
          </w:tcPr>
          <w:p w14:paraId="6E14013B" w14:textId="77777777" w:rsidR="001A1799" w:rsidRPr="008B70CF" w:rsidRDefault="001A1799" w:rsidP="00B97813">
            <w:pPr>
              <w:pStyle w:val="Default"/>
              <w:rPr>
                <w:rFonts w:asciiTheme="minorHAnsi" w:hAnsiTheme="minorHAnsi"/>
                <w:sz w:val="22"/>
                <w:szCs w:val="22"/>
              </w:rPr>
            </w:pPr>
            <w:r w:rsidRPr="008B70CF">
              <w:rPr>
                <w:rFonts w:asciiTheme="minorHAnsi" w:hAnsiTheme="minorHAnsi"/>
                <w:sz w:val="22"/>
                <w:szCs w:val="22"/>
              </w:rPr>
              <w:t>American Association of Physical Anthropologists. Session co-organizer (with Sherry Fox and Megan Perry) of poster session titled “</w:t>
            </w:r>
            <w:r w:rsidRPr="008B70CF">
              <w:rPr>
                <w:rFonts w:asciiTheme="minorHAnsi" w:hAnsiTheme="minorHAnsi"/>
                <w:bCs/>
                <w:sz w:val="22"/>
                <w:szCs w:val="22"/>
              </w:rPr>
              <w:t xml:space="preserve">Current Bioarchaeological Research in the Near East and </w:t>
            </w:r>
            <w:r w:rsidR="00B97813" w:rsidRPr="008B70CF">
              <w:rPr>
                <w:rFonts w:asciiTheme="minorHAnsi" w:hAnsiTheme="minorHAnsi"/>
                <w:bCs/>
                <w:sz w:val="22"/>
                <w:szCs w:val="22"/>
              </w:rPr>
              <w:t>C</w:t>
            </w:r>
            <w:r w:rsidRPr="008B70CF">
              <w:rPr>
                <w:rFonts w:asciiTheme="minorHAnsi" w:hAnsiTheme="minorHAnsi"/>
                <w:bCs/>
                <w:sz w:val="22"/>
                <w:szCs w:val="22"/>
              </w:rPr>
              <w:t xml:space="preserve">ircum-Mediterranean.” </w:t>
            </w:r>
            <w:r w:rsidR="00DF2952" w:rsidRPr="008B70CF">
              <w:rPr>
                <w:rFonts w:asciiTheme="minorHAnsi" w:hAnsiTheme="minorHAnsi"/>
                <w:bCs/>
                <w:sz w:val="22"/>
                <w:szCs w:val="22"/>
              </w:rPr>
              <w:t>Knoxville, TN.</w:t>
            </w:r>
            <w:r w:rsidRPr="008B70CF">
              <w:rPr>
                <w:rFonts w:asciiTheme="minorHAnsi" w:hAnsiTheme="minorHAnsi"/>
                <w:bCs/>
                <w:sz w:val="22"/>
                <w:szCs w:val="22"/>
              </w:rPr>
              <w:t xml:space="preserve"> </w:t>
            </w:r>
          </w:p>
        </w:tc>
      </w:tr>
      <w:tr w:rsidR="00056643" w:rsidRPr="008B70CF" w14:paraId="36B67983" w14:textId="77777777" w:rsidTr="004457D4">
        <w:tc>
          <w:tcPr>
            <w:tcW w:w="1188" w:type="dxa"/>
          </w:tcPr>
          <w:p w14:paraId="1EB5A251" w14:textId="77777777" w:rsidR="00056643" w:rsidRPr="008B70CF" w:rsidRDefault="00DD2FA2" w:rsidP="00F3123F">
            <w:pPr>
              <w:rPr>
                <w:rFonts w:cs="Times New Roman"/>
                <w:b/>
              </w:rPr>
            </w:pPr>
            <w:r w:rsidRPr="008B70CF">
              <w:rPr>
                <w:rFonts w:cs="Times New Roman"/>
                <w:b/>
              </w:rPr>
              <w:t>2013</w:t>
            </w:r>
          </w:p>
        </w:tc>
        <w:tc>
          <w:tcPr>
            <w:tcW w:w="8370" w:type="dxa"/>
          </w:tcPr>
          <w:p w14:paraId="3920B46D" w14:textId="47E2EAEA" w:rsidR="00056643" w:rsidRPr="008B70CF" w:rsidRDefault="00056643" w:rsidP="008B70CF">
            <w:pPr>
              <w:rPr>
                <w:rFonts w:cs="Times New Roman"/>
              </w:rPr>
            </w:pPr>
            <w:r w:rsidRPr="008B70CF">
              <w:rPr>
                <w:rFonts w:cs="Times New Roman"/>
              </w:rPr>
              <w:t xml:space="preserve">“A Feature-based Method for the Determination of the Minimum Number of Individual from the Tell Abraq Tomb, UAE.” A.J. Osterholtz, D.L. Martin. Poster </w:t>
            </w:r>
            <w:r w:rsidR="00DF2952" w:rsidRPr="008B70CF">
              <w:rPr>
                <w:rFonts w:cs="Times New Roman"/>
              </w:rPr>
              <w:t xml:space="preserve">presented </w:t>
            </w:r>
            <w:r w:rsidRPr="008B70CF">
              <w:rPr>
                <w:rFonts w:cs="Times New Roman"/>
              </w:rPr>
              <w:t>at the 2013 Annual Meeting of the American Association of Physical Anthropologists, Knoxville, TN.</w:t>
            </w:r>
          </w:p>
        </w:tc>
      </w:tr>
      <w:tr w:rsidR="00056643" w:rsidRPr="008B70CF" w14:paraId="5B1936A1" w14:textId="77777777" w:rsidTr="004457D4">
        <w:tc>
          <w:tcPr>
            <w:tcW w:w="1188" w:type="dxa"/>
          </w:tcPr>
          <w:p w14:paraId="11606E1C" w14:textId="77777777" w:rsidR="00056643" w:rsidRPr="008B70CF" w:rsidRDefault="00DD2FA2" w:rsidP="00F3123F">
            <w:pPr>
              <w:rPr>
                <w:rFonts w:cs="Times New Roman"/>
                <w:b/>
              </w:rPr>
            </w:pPr>
            <w:r w:rsidRPr="008B70CF">
              <w:rPr>
                <w:rFonts w:cs="Times New Roman"/>
                <w:b/>
              </w:rPr>
              <w:t>2013</w:t>
            </w:r>
          </w:p>
        </w:tc>
        <w:tc>
          <w:tcPr>
            <w:tcW w:w="8370" w:type="dxa"/>
          </w:tcPr>
          <w:p w14:paraId="3B6CE1A4" w14:textId="77777777" w:rsidR="00056643" w:rsidRPr="008B70CF" w:rsidRDefault="00056643" w:rsidP="00DF2952">
            <w:pPr>
              <w:rPr>
                <w:rFonts w:cs="Times New Roman"/>
              </w:rPr>
            </w:pPr>
            <w:r w:rsidRPr="008B70CF">
              <w:rPr>
                <w:rFonts w:cs="Times New Roman"/>
              </w:rPr>
              <w:t xml:space="preserve">“Cranial Depression Fractures of the Frontal Bones from a Bronze Age Arabian Commingled Tomb.” R. P. Harrod, A.J. Osterholtz, and D.M. Martin. Poster </w:t>
            </w:r>
            <w:r w:rsidR="00DF2952" w:rsidRPr="008B70CF">
              <w:rPr>
                <w:rFonts w:cs="Times New Roman"/>
              </w:rPr>
              <w:t xml:space="preserve">presented </w:t>
            </w:r>
            <w:r w:rsidRPr="008B70CF">
              <w:rPr>
                <w:rFonts w:cs="Times New Roman"/>
              </w:rPr>
              <w:t>at the 2013 Annual Meeting of the 2013 meetings of the American Association of Physical Anthropologists, Knoxville, TN.</w:t>
            </w:r>
          </w:p>
        </w:tc>
      </w:tr>
      <w:tr w:rsidR="001A1799" w:rsidRPr="008B70CF" w14:paraId="5A96B8BD" w14:textId="77777777" w:rsidTr="004457D4">
        <w:tc>
          <w:tcPr>
            <w:tcW w:w="1188" w:type="dxa"/>
          </w:tcPr>
          <w:p w14:paraId="7151A776" w14:textId="77777777" w:rsidR="001A1799" w:rsidRPr="008B70CF" w:rsidRDefault="00EF372D" w:rsidP="00F3123F">
            <w:pPr>
              <w:rPr>
                <w:rFonts w:cs="Times New Roman"/>
                <w:b/>
              </w:rPr>
            </w:pPr>
            <w:r w:rsidRPr="008B70CF">
              <w:rPr>
                <w:rFonts w:cs="Times New Roman"/>
                <w:b/>
              </w:rPr>
              <w:t>2012</w:t>
            </w:r>
          </w:p>
        </w:tc>
        <w:tc>
          <w:tcPr>
            <w:tcW w:w="8370" w:type="dxa"/>
          </w:tcPr>
          <w:p w14:paraId="64924610" w14:textId="77777777" w:rsidR="001A1799" w:rsidRPr="008B70CF" w:rsidRDefault="001A1799" w:rsidP="00056643">
            <w:pPr>
              <w:rPr>
                <w:rFonts w:cs="Times New Roman"/>
              </w:rPr>
            </w:pPr>
            <w:r w:rsidRPr="008B70CF">
              <w:rPr>
                <w:rFonts w:cs="Times New Roman"/>
              </w:rPr>
              <w:t xml:space="preserve">“Tell Abraq: New Research on the Skeletal Remains.” A. Osterholtz and D. Martin. Poster </w:t>
            </w:r>
            <w:r w:rsidR="00056643" w:rsidRPr="008B70CF">
              <w:rPr>
                <w:rFonts w:cs="Times New Roman"/>
              </w:rPr>
              <w:t>presented</w:t>
            </w:r>
            <w:r w:rsidRPr="008B70CF">
              <w:rPr>
                <w:rFonts w:cs="Times New Roman"/>
              </w:rPr>
              <w:t xml:space="preserve"> at the 2012 Annual Meeting of the American Schools of Ori</w:t>
            </w:r>
            <w:r w:rsidR="002522FC" w:rsidRPr="008B70CF">
              <w:rPr>
                <w:rFonts w:cs="Times New Roman"/>
              </w:rPr>
              <w:t>ental Research, Chicago IL</w:t>
            </w:r>
            <w:r w:rsidRPr="008B70CF">
              <w:rPr>
                <w:rFonts w:cs="Times New Roman"/>
              </w:rPr>
              <w:t>.</w:t>
            </w:r>
          </w:p>
        </w:tc>
      </w:tr>
      <w:tr w:rsidR="006F6835" w:rsidRPr="008B70CF" w14:paraId="2F8C75DF" w14:textId="77777777" w:rsidTr="004457D4">
        <w:tc>
          <w:tcPr>
            <w:tcW w:w="1188" w:type="dxa"/>
          </w:tcPr>
          <w:p w14:paraId="633A1E33" w14:textId="77777777" w:rsidR="006F6835" w:rsidRPr="008B70CF" w:rsidRDefault="006F6835" w:rsidP="00F3123F">
            <w:pPr>
              <w:rPr>
                <w:rFonts w:cs="Times New Roman"/>
                <w:b/>
              </w:rPr>
            </w:pPr>
            <w:r w:rsidRPr="008B70CF">
              <w:rPr>
                <w:rFonts w:cs="Times New Roman"/>
                <w:b/>
              </w:rPr>
              <w:t>2012</w:t>
            </w:r>
          </w:p>
        </w:tc>
        <w:tc>
          <w:tcPr>
            <w:tcW w:w="8370" w:type="dxa"/>
          </w:tcPr>
          <w:p w14:paraId="47A567D0" w14:textId="44505ECD" w:rsidR="007B3B3F" w:rsidRPr="008B70CF" w:rsidRDefault="006F6835" w:rsidP="00E85432">
            <w:pPr>
              <w:rPr>
                <w:rFonts w:cs="Times New Roman"/>
              </w:rPr>
            </w:pPr>
            <w:r w:rsidRPr="008B70CF">
              <w:rPr>
                <w:rFonts w:cs="Times New Roman"/>
              </w:rPr>
              <w:t>Society for American Archaeology. Session co-organizer</w:t>
            </w:r>
            <w:r w:rsidR="00E85432" w:rsidRPr="008B70CF">
              <w:rPr>
                <w:rFonts w:cs="Times New Roman"/>
              </w:rPr>
              <w:t xml:space="preserve"> and co-chair</w:t>
            </w:r>
            <w:r w:rsidRPr="008B70CF">
              <w:rPr>
                <w:rFonts w:cs="Times New Roman"/>
              </w:rPr>
              <w:t xml:space="preserve"> (with Kathryn Baustian and Debra Martin) “Commingled and Disarticulated Human Remains: Working Towards Improved Theory, Method, and Data.”</w:t>
            </w:r>
          </w:p>
        </w:tc>
      </w:tr>
      <w:tr w:rsidR="006F6835" w:rsidRPr="008B70CF" w14:paraId="6563C469" w14:textId="77777777" w:rsidTr="004457D4">
        <w:tc>
          <w:tcPr>
            <w:tcW w:w="1188" w:type="dxa"/>
          </w:tcPr>
          <w:p w14:paraId="3A92C7A6" w14:textId="77777777" w:rsidR="006F6835" w:rsidRPr="008B70CF" w:rsidRDefault="006F6835" w:rsidP="00F3123F">
            <w:pPr>
              <w:rPr>
                <w:rFonts w:cs="Times New Roman"/>
                <w:b/>
              </w:rPr>
            </w:pPr>
            <w:r w:rsidRPr="008B70CF">
              <w:rPr>
                <w:rFonts w:cs="Times New Roman"/>
                <w:b/>
              </w:rPr>
              <w:t>2012</w:t>
            </w:r>
          </w:p>
        </w:tc>
        <w:tc>
          <w:tcPr>
            <w:tcW w:w="8370" w:type="dxa"/>
          </w:tcPr>
          <w:p w14:paraId="2C020AC4" w14:textId="77777777" w:rsidR="006F6835" w:rsidRPr="008B70CF" w:rsidRDefault="006F6835" w:rsidP="00D15306">
            <w:pPr>
              <w:rPr>
                <w:rFonts w:cs="Times New Roman"/>
              </w:rPr>
            </w:pPr>
            <w:r w:rsidRPr="008B70CF">
              <w:rPr>
                <w:rFonts w:cs="Times New Roman"/>
              </w:rPr>
              <w:t>“Determining the Minimum Number of Individuals (MNI) for Tell Abraq, UAE.” A. Osterholtz, K. Baustia</w:t>
            </w:r>
            <w:r w:rsidR="006C0642" w:rsidRPr="008B70CF">
              <w:rPr>
                <w:rFonts w:cs="Times New Roman"/>
              </w:rPr>
              <w:t>n, and Debra Martin. Paper</w:t>
            </w:r>
            <w:r w:rsidRPr="008B70CF">
              <w:rPr>
                <w:rFonts w:cs="Times New Roman"/>
              </w:rPr>
              <w:t xml:space="preserve"> presented at the 77</w:t>
            </w:r>
            <w:r w:rsidRPr="008B70CF">
              <w:rPr>
                <w:rFonts w:cs="Times New Roman"/>
                <w:vertAlign w:val="superscript"/>
              </w:rPr>
              <w:t>th</w:t>
            </w:r>
            <w:r w:rsidRPr="008B70CF">
              <w:rPr>
                <w:rFonts w:cs="Times New Roman"/>
              </w:rPr>
              <w:t xml:space="preserve"> Annual meeting of the Society for American Archaeology, Memphis, TN.</w:t>
            </w:r>
          </w:p>
        </w:tc>
      </w:tr>
      <w:tr w:rsidR="006F6835" w:rsidRPr="008B70CF" w14:paraId="7E4B7D93" w14:textId="77777777" w:rsidTr="004457D4">
        <w:tc>
          <w:tcPr>
            <w:tcW w:w="1188" w:type="dxa"/>
          </w:tcPr>
          <w:p w14:paraId="3F72EDBA" w14:textId="77777777" w:rsidR="006F6835" w:rsidRPr="008B70CF" w:rsidRDefault="006F6835" w:rsidP="00F3123F">
            <w:pPr>
              <w:rPr>
                <w:rFonts w:cs="Times New Roman"/>
                <w:b/>
              </w:rPr>
            </w:pPr>
            <w:r w:rsidRPr="008B70CF">
              <w:rPr>
                <w:rFonts w:cs="Times New Roman"/>
                <w:b/>
              </w:rPr>
              <w:t>2012</w:t>
            </w:r>
          </w:p>
        </w:tc>
        <w:tc>
          <w:tcPr>
            <w:tcW w:w="8370" w:type="dxa"/>
          </w:tcPr>
          <w:p w14:paraId="3716BC88" w14:textId="77777777" w:rsidR="006F6835" w:rsidRPr="008B70CF" w:rsidRDefault="006F6835" w:rsidP="00492509">
            <w:pPr>
              <w:rPr>
                <w:rFonts w:cs="Times New Roman"/>
              </w:rPr>
            </w:pPr>
            <w:r w:rsidRPr="008B70CF">
              <w:rPr>
                <w:rFonts w:cs="Times New Roman"/>
              </w:rPr>
              <w:t>“Interpreting Sacred Ridge: Behavioral Taphonomy, Quantitative Taphono</w:t>
            </w:r>
            <w:r w:rsidR="00C13F50" w:rsidRPr="008B70CF">
              <w:rPr>
                <w:rFonts w:cs="Times New Roman"/>
              </w:rPr>
              <w:t>my and Regional Context.” A.L</w:t>
            </w:r>
            <w:r w:rsidRPr="008B70CF">
              <w:rPr>
                <w:rFonts w:cs="Times New Roman"/>
              </w:rPr>
              <w:t>. Stodder and A. Osterholtz. Paper presented at the 77</w:t>
            </w:r>
            <w:r w:rsidRPr="008B70CF">
              <w:rPr>
                <w:rFonts w:cs="Times New Roman"/>
                <w:vertAlign w:val="superscript"/>
              </w:rPr>
              <w:t>th</w:t>
            </w:r>
            <w:r w:rsidRPr="008B70CF">
              <w:rPr>
                <w:rFonts w:cs="Times New Roman"/>
              </w:rPr>
              <w:t xml:space="preserve"> Annual meeting of the Society for American Archaeology, Memphis, TN. </w:t>
            </w:r>
          </w:p>
        </w:tc>
      </w:tr>
      <w:tr w:rsidR="00D405A5" w:rsidRPr="008B70CF" w14:paraId="12CB8D8C" w14:textId="77777777" w:rsidTr="004457D4">
        <w:tc>
          <w:tcPr>
            <w:tcW w:w="1188" w:type="dxa"/>
          </w:tcPr>
          <w:p w14:paraId="311D7E3E" w14:textId="77777777" w:rsidR="00D405A5" w:rsidRPr="008B70CF" w:rsidRDefault="00D405A5" w:rsidP="00F3123F">
            <w:pPr>
              <w:rPr>
                <w:rFonts w:cs="Times New Roman"/>
                <w:b/>
              </w:rPr>
            </w:pPr>
            <w:r w:rsidRPr="008B70CF">
              <w:rPr>
                <w:rFonts w:cs="Times New Roman"/>
                <w:b/>
              </w:rPr>
              <w:t>2012</w:t>
            </w:r>
          </w:p>
        </w:tc>
        <w:tc>
          <w:tcPr>
            <w:tcW w:w="8370" w:type="dxa"/>
          </w:tcPr>
          <w:p w14:paraId="5380E484" w14:textId="77777777" w:rsidR="00D405A5" w:rsidRPr="008B70CF" w:rsidRDefault="00D405A5" w:rsidP="00492509">
            <w:pPr>
              <w:rPr>
                <w:rFonts w:cs="Times New Roman"/>
              </w:rPr>
            </w:pPr>
            <w:r w:rsidRPr="008B70CF">
              <w:rPr>
                <w:rFonts w:cs="Times New Roman"/>
              </w:rPr>
              <w:t>“Injury Recidivism, Trauma, and Pathology in the Multi-Ethnic Community of Grasshopper Pueblo (AD 1275-1400</w:t>
            </w:r>
            <w:r w:rsidR="00201E80" w:rsidRPr="008B70CF">
              <w:rPr>
                <w:rFonts w:cs="Times New Roman"/>
              </w:rPr>
              <w:t>)</w:t>
            </w:r>
            <w:r w:rsidRPr="008B70CF">
              <w:rPr>
                <w:rFonts w:cs="Times New Roman"/>
              </w:rPr>
              <w:t xml:space="preserve">.” K. Baustian, D. Martin, R. Harrod, and A. Osterholtz. Poster presented at the 2012 meetings of the American Association of Physical Anthropologists, Portland, OR. </w:t>
            </w:r>
          </w:p>
        </w:tc>
      </w:tr>
      <w:tr w:rsidR="00D15306" w:rsidRPr="008B70CF" w14:paraId="57FD70D7" w14:textId="77777777" w:rsidTr="004457D4">
        <w:tc>
          <w:tcPr>
            <w:tcW w:w="1188" w:type="dxa"/>
          </w:tcPr>
          <w:p w14:paraId="2601F56C" w14:textId="77777777" w:rsidR="00D15306" w:rsidRPr="008B70CF" w:rsidRDefault="00D15306" w:rsidP="00F3123F">
            <w:pPr>
              <w:rPr>
                <w:rFonts w:cs="Times New Roman"/>
                <w:b/>
              </w:rPr>
            </w:pPr>
            <w:r w:rsidRPr="008B70CF">
              <w:rPr>
                <w:rFonts w:cs="Times New Roman"/>
                <w:b/>
              </w:rPr>
              <w:lastRenderedPageBreak/>
              <w:t>2012</w:t>
            </w:r>
          </w:p>
        </w:tc>
        <w:tc>
          <w:tcPr>
            <w:tcW w:w="8370" w:type="dxa"/>
          </w:tcPr>
          <w:p w14:paraId="3431079A" w14:textId="77777777" w:rsidR="00D15306" w:rsidRPr="008B70CF" w:rsidRDefault="00D15306" w:rsidP="00D15306">
            <w:pPr>
              <w:rPr>
                <w:rFonts w:cs="Times New Roman"/>
              </w:rPr>
            </w:pPr>
            <w:r w:rsidRPr="008B70CF">
              <w:rPr>
                <w:rFonts w:cs="Times New Roman"/>
              </w:rPr>
              <w:t>Society for Cross-cultural Research. Session co-organizer (with John Crandall) and co-chair (with John Crandall). “Cross-Cultural Approaches to Violence, Social Control and Health in Pre-State Societies.”</w:t>
            </w:r>
          </w:p>
        </w:tc>
      </w:tr>
      <w:tr w:rsidR="00D15306" w:rsidRPr="008B70CF" w14:paraId="1F046EBF" w14:textId="77777777" w:rsidTr="004457D4">
        <w:tc>
          <w:tcPr>
            <w:tcW w:w="1188" w:type="dxa"/>
          </w:tcPr>
          <w:p w14:paraId="30DED667" w14:textId="77777777" w:rsidR="00D15306" w:rsidRPr="008B70CF" w:rsidRDefault="00D15306" w:rsidP="00F3123F">
            <w:pPr>
              <w:rPr>
                <w:rFonts w:cs="Times New Roman"/>
                <w:b/>
              </w:rPr>
            </w:pPr>
            <w:r w:rsidRPr="008B70CF">
              <w:rPr>
                <w:rFonts w:cs="Times New Roman"/>
                <w:b/>
              </w:rPr>
              <w:t>2012</w:t>
            </w:r>
          </w:p>
        </w:tc>
        <w:tc>
          <w:tcPr>
            <w:tcW w:w="8370" w:type="dxa"/>
          </w:tcPr>
          <w:p w14:paraId="08E39CD6" w14:textId="634541ED" w:rsidR="00AF189B" w:rsidRPr="008B70CF" w:rsidRDefault="00D15306" w:rsidP="0039632E">
            <w:pPr>
              <w:rPr>
                <w:rFonts w:cs="Times New Roman"/>
              </w:rPr>
            </w:pPr>
            <w:r w:rsidRPr="008B70CF">
              <w:rPr>
                <w:rFonts w:cs="Times New Roman"/>
              </w:rPr>
              <w:t>“</w:t>
            </w:r>
            <w:r w:rsidR="001611F8" w:rsidRPr="008B70CF">
              <w:rPr>
                <w:rFonts w:cs="Times New Roman"/>
              </w:rPr>
              <w:t>Hobbling and Torture at Sacred Ridge, Colorado: A View of Performative Violence from the Prehistoric Southwest</w:t>
            </w:r>
            <w:r w:rsidRPr="008B70CF">
              <w:rPr>
                <w:rFonts w:cs="Times New Roman"/>
              </w:rPr>
              <w:t xml:space="preserve">”, paper presented at the 2012 Meeting of the Society for Cross-cultural Research, Las Vegas, NV. </w:t>
            </w:r>
          </w:p>
        </w:tc>
      </w:tr>
      <w:tr w:rsidR="00E57D66" w:rsidRPr="008B70CF" w14:paraId="6E08DB00" w14:textId="77777777" w:rsidTr="004457D4">
        <w:tc>
          <w:tcPr>
            <w:tcW w:w="1188" w:type="dxa"/>
          </w:tcPr>
          <w:p w14:paraId="08196749" w14:textId="77777777" w:rsidR="00E57D66" w:rsidRPr="008B70CF" w:rsidRDefault="00E57D66" w:rsidP="00F3123F">
            <w:pPr>
              <w:rPr>
                <w:rFonts w:cs="Times New Roman"/>
                <w:b/>
              </w:rPr>
            </w:pPr>
            <w:r w:rsidRPr="008B70CF">
              <w:rPr>
                <w:rFonts w:cs="Times New Roman"/>
                <w:b/>
              </w:rPr>
              <w:t>2011</w:t>
            </w:r>
          </w:p>
        </w:tc>
        <w:tc>
          <w:tcPr>
            <w:tcW w:w="8370" w:type="dxa"/>
          </w:tcPr>
          <w:p w14:paraId="519C2373" w14:textId="77777777" w:rsidR="00E57D66" w:rsidRPr="008B70CF" w:rsidRDefault="00E57D66" w:rsidP="0039632E">
            <w:pPr>
              <w:rPr>
                <w:rFonts w:cs="Times New Roman"/>
              </w:rPr>
            </w:pPr>
            <w:r w:rsidRPr="008B70CF">
              <w:rPr>
                <w:rFonts w:cs="Times New Roman"/>
              </w:rPr>
              <w:t>“Hobbling and Torment as Performative Violence: An Example from the Prehistoric Southwest.” A. Osterholtz. Paper presented at the National Meeting of the American Anthropological Association, Montreal, Quebec, Canada November 16-20, 2011.</w:t>
            </w:r>
          </w:p>
        </w:tc>
      </w:tr>
      <w:tr w:rsidR="00E57D66" w:rsidRPr="008B70CF" w14:paraId="63B0915B" w14:textId="77777777" w:rsidTr="004457D4">
        <w:tc>
          <w:tcPr>
            <w:tcW w:w="1188" w:type="dxa"/>
          </w:tcPr>
          <w:p w14:paraId="64C6823D" w14:textId="77777777" w:rsidR="00E57D66" w:rsidRPr="008B70CF" w:rsidRDefault="00E57D66" w:rsidP="00F3123F">
            <w:pPr>
              <w:rPr>
                <w:rFonts w:cs="Times New Roman"/>
                <w:b/>
              </w:rPr>
            </w:pPr>
            <w:r w:rsidRPr="008B70CF">
              <w:rPr>
                <w:rFonts w:cs="Times New Roman"/>
                <w:b/>
              </w:rPr>
              <w:t>2011</w:t>
            </w:r>
          </w:p>
        </w:tc>
        <w:tc>
          <w:tcPr>
            <w:tcW w:w="8370" w:type="dxa"/>
          </w:tcPr>
          <w:p w14:paraId="2E7F4616" w14:textId="77777777" w:rsidR="00E57D66" w:rsidRPr="008B70CF" w:rsidRDefault="00E57D66" w:rsidP="0039632E">
            <w:pPr>
              <w:rPr>
                <w:rFonts w:cs="Times New Roman"/>
              </w:rPr>
            </w:pPr>
            <w:r w:rsidRPr="008B70CF">
              <w:rPr>
                <w:rFonts w:cs="Times New Roman"/>
              </w:rPr>
              <w:t>“Battered and Abused: Analysis of Incr</w:t>
            </w:r>
            <w:r w:rsidR="00C803F4" w:rsidRPr="008B70CF">
              <w:rPr>
                <w:rFonts w:cs="Times New Roman"/>
              </w:rPr>
              <w:t>e</w:t>
            </w:r>
            <w:r w:rsidRPr="008B70CF">
              <w:rPr>
                <w:rFonts w:cs="Times New Roman"/>
              </w:rPr>
              <w:t>ased Violence at a Large, Multi-Ethnic Mogollon Site.” K.M. Baustian, R.P. Harrod, A.J. Osterholtz, and D.L. Martin. Paper presented at the National Meeting of the American Anthropological Association, Montreal, Quebec, Canada November 16-20, 2011.</w:t>
            </w:r>
          </w:p>
        </w:tc>
      </w:tr>
      <w:tr w:rsidR="0080676D" w:rsidRPr="008B70CF" w14:paraId="23D73012" w14:textId="77777777" w:rsidTr="004457D4">
        <w:tc>
          <w:tcPr>
            <w:tcW w:w="1188" w:type="dxa"/>
          </w:tcPr>
          <w:p w14:paraId="07C54852" w14:textId="77777777" w:rsidR="0080676D" w:rsidRPr="008B70CF" w:rsidRDefault="0080676D" w:rsidP="00F3123F">
            <w:pPr>
              <w:rPr>
                <w:rFonts w:cs="Times New Roman"/>
                <w:b/>
              </w:rPr>
            </w:pPr>
            <w:r w:rsidRPr="008B70CF">
              <w:rPr>
                <w:rFonts w:cs="Times New Roman"/>
                <w:b/>
              </w:rPr>
              <w:t>2011</w:t>
            </w:r>
          </w:p>
        </w:tc>
        <w:tc>
          <w:tcPr>
            <w:tcW w:w="8370" w:type="dxa"/>
          </w:tcPr>
          <w:p w14:paraId="367439B9" w14:textId="77777777" w:rsidR="0080676D" w:rsidRPr="008B70CF" w:rsidRDefault="0080676D" w:rsidP="0039632E">
            <w:pPr>
              <w:rPr>
                <w:rFonts w:cs="Times New Roman"/>
              </w:rPr>
            </w:pPr>
            <w:r w:rsidRPr="008B70CF">
              <w:rPr>
                <w:rFonts w:cs="Times New Roman"/>
              </w:rPr>
              <w:t>Society for American Archaeology. Session co-organizer</w:t>
            </w:r>
            <w:r w:rsidR="0039632E" w:rsidRPr="008B70CF">
              <w:rPr>
                <w:rFonts w:cs="Times New Roman"/>
              </w:rPr>
              <w:t xml:space="preserve"> (with Ryan Harrod and Debra Martin)</w:t>
            </w:r>
            <w:r w:rsidRPr="008B70CF">
              <w:rPr>
                <w:rFonts w:cs="Times New Roman"/>
              </w:rPr>
              <w:t xml:space="preserve"> and co-chair (with Ryan</w:t>
            </w:r>
            <w:r w:rsidR="00D16A2E" w:rsidRPr="008B70CF">
              <w:rPr>
                <w:rFonts w:cs="Times New Roman"/>
              </w:rPr>
              <w:t xml:space="preserve"> Harrod</w:t>
            </w:r>
            <w:r w:rsidRPr="008B70CF">
              <w:rPr>
                <w:rFonts w:cs="Times New Roman"/>
              </w:rPr>
              <w:t>). “The Dead Don’t Bury Themselves: Taphonomy as a Tool to Understand Sex and Violence in the Past.”</w:t>
            </w:r>
          </w:p>
        </w:tc>
      </w:tr>
      <w:tr w:rsidR="0080676D" w:rsidRPr="008B70CF" w14:paraId="0C2AC2F4" w14:textId="77777777" w:rsidTr="004457D4">
        <w:tc>
          <w:tcPr>
            <w:tcW w:w="1188" w:type="dxa"/>
          </w:tcPr>
          <w:p w14:paraId="115BEF6B" w14:textId="77777777" w:rsidR="0080676D" w:rsidRPr="008B70CF" w:rsidRDefault="0080676D" w:rsidP="00F3123F">
            <w:pPr>
              <w:rPr>
                <w:rFonts w:cs="Times New Roman"/>
                <w:b/>
              </w:rPr>
            </w:pPr>
            <w:r w:rsidRPr="008B70CF">
              <w:rPr>
                <w:rFonts w:cs="Times New Roman"/>
                <w:b/>
              </w:rPr>
              <w:t>2011</w:t>
            </w:r>
          </w:p>
        </w:tc>
        <w:tc>
          <w:tcPr>
            <w:tcW w:w="8370" w:type="dxa"/>
          </w:tcPr>
          <w:p w14:paraId="0EFC9D49" w14:textId="77777777" w:rsidR="0080676D" w:rsidRPr="008B70CF" w:rsidRDefault="0080676D" w:rsidP="00F3123F">
            <w:pPr>
              <w:rPr>
                <w:rFonts w:cs="Times New Roman"/>
              </w:rPr>
            </w:pPr>
            <w:r w:rsidRPr="008B70CF">
              <w:rPr>
                <w:rFonts w:cs="Times New Roman"/>
              </w:rPr>
              <w:t>“Personal Taphonomy at Sacred Ridge: Burial 196” A. Osterholtz and A.L. Stodder, poster presented at the 76</w:t>
            </w:r>
            <w:r w:rsidRPr="008B70CF">
              <w:rPr>
                <w:rFonts w:cs="Times New Roman"/>
                <w:vertAlign w:val="superscript"/>
              </w:rPr>
              <w:t>th</w:t>
            </w:r>
            <w:r w:rsidRPr="008B70CF">
              <w:rPr>
                <w:rFonts w:cs="Times New Roman"/>
              </w:rPr>
              <w:t xml:space="preserve"> Annual Meeting</w:t>
            </w:r>
            <w:r w:rsidR="00B8375D" w:rsidRPr="008B70CF">
              <w:rPr>
                <w:rFonts w:cs="Times New Roman"/>
              </w:rPr>
              <w:t xml:space="preserve"> of the Society of American Archaeologists</w:t>
            </w:r>
            <w:r w:rsidRPr="008B70CF">
              <w:rPr>
                <w:rFonts w:cs="Times New Roman"/>
              </w:rPr>
              <w:t xml:space="preserve">, </w:t>
            </w:r>
            <w:r w:rsidR="00F3555D" w:rsidRPr="008B70CF">
              <w:rPr>
                <w:rFonts w:cs="Times New Roman"/>
              </w:rPr>
              <w:t>Sacramento, CA</w:t>
            </w:r>
            <w:r w:rsidRPr="008B70CF">
              <w:rPr>
                <w:rFonts w:cs="Times New Roman"/>
              </w:rPr>
              <w:t>.</w:t>
            </w:r>
          </w:p>
        </w:tc>
      </w:tr>
      <w:tr w:rsidR="0080676D" w:rsidRPr="008B70CF" w14:paraId="3AAE9FFE" w14:textId="77777777" w:rsidTr="004457D4">
        <w:tc>
          <w:tcPr>
            <w:tcW w:w="1188" w:type="dxa"/>
          </w:tcPr>
          <w:p w14:paraId="5F85BE6A" w14:textId="77777777" w:rsidR="0080676D" w:rsidRPr="008B70CF" w:rsidRDefault="0080676D" w:rsidP="00F3123F">
            <w:pPr>
              <w:rPr>
                <w:rFonts w:cs="Times New Roman"/>
                <w:b/>
              </w:rPr>
            </w:pPr>
            <w:r w:rsidRPr="008B70CF">
              <w:rPr>
                <w:rFonts w:cs="Times New Roman"/>
                <w:b/>
              </w:rPr>
              <w:t>2011</w:t>
            </w:r>
          </w:p>
        </w:tc>
        <w:tc>
          <w:tcPr>
            <w:tcW w:w="8370" w:type="dxa"/>
          </w:tcPr>
          <w:p w14:paraId="28E6D60E" w14:textId="77777777" w:rsidR="0080676D" w:rsidRPr="008B70CF" w:rsidRDefault="0080676D" w:rsidP="00F3123F">
            <w:pPr>
              <w:rPr>
                <w:rFonts w:cs="Times New Roman"/>
              </w:rPr>
            </w:pPr>
            <w:r w:rsidRPr="008B70CF">
              <w:rPr>
                <w:rFonts w:cs="Times New Roman"/>
              </w:rPr>
              <w:t>“Differential Diagnosis of Patellar Pathology: Use-Wear Patterns and Pathology from Tell Abraq (2200-2000 BC).” A. Osterholtz, R. Harrod, and D. Martin. Poster presented at the 80</w:t>
            </w:r>
            <w:r w:rsidRPr="008B70CF">
              <w:rPr>
                <w:rFonts w:cs="Times New Roman"/>
                <w:vertAlign w:val="superscript"/>
              </w:rPr>
              <w:t>th</w:t>
            </w:r>
            <w:r w:rsidRPr="008B70CF">
              <w:rPr>
                <w:rFonts w:cs="Times New Roman"/>
              </w:rPr>
              <w:t xml:space="preserve"> Annual Meeting</w:t>
            </w:r>
            <w:r w:rsidR="00B8375D" w:rsidRPr="008B70CF">
              <w:rPr>
                <w:rFonts w:cs="Times New Roman"/>
              </w:rPr>
              <w:t xml:space="preserve"> of the American Association of Physical Anthropologists</w:t>
            </w:r>
            <w:r w:rsidRPr="008B70CF">
              <w:rPr>
                <w:rFonts w:cs="Times New Roman"/>
              </w:rPr>
              <w:t>, Minneapolis, MN.</w:t>
            </w:r>
          </w:p>
        </w:tc>
      </w:tr>
      <w:tr w:rsidR="0080676D" w:rsidRPr="008B70CF" w14:paraId="7BC80A67" w14:textId="77777777" w:rsidTr="004457D4">
        <w:tc>
          <w:tcPr>
            <w:tcW w:w="1188" w:type="dxa"/>
          </w:tcPr>
          <w:p w14:paraId="583CA2FF" w14:textId="77777777" w:rsidR="0080676D" w:rsidRPr="008B70CF" w:rsidRDefault="0080676D" w:rsidP="00F3123F">
            <w:pPr>
              <w:rPr>
                <w:rFonts w:cs="Times New Roman"/>
                <w:b/>
              </w:rPr>
            </w:pPr>
            <w:r w:rsidRPr="008B70CF">
              <w:rPr>
                <w:rFonts w:cs="Times New Roman"/>
                <w:b/>
              </w:rPr>
              <w:t>2010</w:t>
            </w:r>
          </w:p>
        </w:tc>
        <w:tc>
          <w:tcPr>
            <w:tcW w:w="8370" w:type="dxa"/>
          </w:tcPr>
          <w:p w14:paraId="2945F4AB" w14:textId="77777777" w:rsidR="0080676D" w:rsidRPr="008B70CF" w:rsidRDefault="0080676D" w:rsidP="001C45C7">
            <w:pPr>
              <w:rPr>
                <w:rFonts w:cs="Times New Roman"/>
              </w:rPr>
            </w:pPr>
            <w:r w:rsidRPr="008B70CF">
              <w:rPr>
                <w:rFonts w:cs="Times New Roman"/>
              </w:rPr>
              <w:t xml:space="preserve">“Sacred Ridge: The Bioarchaeology of </w:t>
            </w:r>
            <w:r w:rsidR="001C45C7" w:rsidRPr="008B70CF">
              <w:rPr>
                <w:rFonts w:cs="Times New Roman"/>
              </w:rPr>
              <w:t>Genocide</w:t>
            </w:r>
            <w:r w:rsidRPr="008B70CF">
              <w:rPr>
                <w:rFonts w:cs="Times New Roman"/>
              </w:rPr>
              <w:t>.” A.L. Stodder, A. Osterholtz, and K. Mowrer. Paper presented at the 79</w:t>
            </w:r>
            <w:r w:rsidRPr="008B70CF">
              <w:rPr>
                <w:rFonts w:cs="Times New Roman"/>
                <w:vertAlign w:val="superscript"/>
              </w:rPr>
              <w:t>th</w:t>
            </w:r>
            <w:r w:rsidRPr="008B70CF">
              <w:rPr>
                <w:rFonts w:cs="Times New Roman"/>
              </w:rPr>
              <w:t xml:space="preserve"> Annual Meeting</w:t>
            </w:r>
            <w:r w:rsidR="00B8375D" w:rsidRPr="008B70CF">
              <w:rPr>
                <w:rFonts w:cs="Times New Roman"/>
              </w:rPr>
              <w:t xml:space="preserve"> of the American Association of Physical Anthropologists</w:t>
            </w:r>
            <w:r w:rsidRPr="008B70CF">
              <w:rPr>
                <w:rFonts w:cs="Times New Roman"/>
              </w:rPr>
              <w:t>, Albuquerque, NM.</w:t>
            </w:r>
          </w:p>
        </w:tc>
      </w:tr>
      <w:tr w:rsidR="0080676D" w:rsidRPr="008B70CF" w14:paraId="75751C5A" w14:textId="77777777" w:rsidTr="004457D4">
        <w:tc>
          <w:tcPr>
            <w:tcW w:w="1188" w:type="dxa"/>
          </w:tcPr>
          <w:p w14:paraId="4443F9CB" w14:textId="77777777" w:rsidR="0080676D" w:rsidRPr="008B70CF" w:rsidRDefault="0080676D" w:rsidP="00F3123F">
            <w:pPr>
              <w:rPr>
                <w:rFonts w:cs="Times New Roman"/>
                <w:b/>
              </w:rPr>
            </w:pPr>
            <w:r w:rsidRPr="008B70CF">
              <w:rPr>
                <w:rFonts w:cs="Times New Roman"/>
                <w:b/>
              </w:rPr>
              <w:t>2010</w:t>
            </w:r>
          </w:p>
        </w:tc>
        <w:tc>
          <w:tcPr>
            <w:tcW w:w="8370" w:type="dxa"/>
          </w:tcPr>
          <w:p w14:paraId="7ED2BBA1" w14:textId="77777777" w:rsidR="0080676D" w:rsidRPr="008B70CF" w:rsidRDefault="00B8375D" w:rsidP="00F3123F">
            <w:pPr>
              <w:rPr>
                <w:rFonts w:cs="Times New Roman"/>
              </w:rPr>
            </w:pPr>
            <w:r w:rsidRPr="008B70CF">
              <w:rPr>
                <w:rFonts w:cs="Times New Roman"/>
              </w:rPr>
              <w:t>“Conjoining a Neighborhood: The Taphonomy of Processed Human Remains from Sacred Ridge.” A. Osterholtz and A.L.</w:t>
            </w:r>
            <w:r w:rsidR="003214AE" w:rsidRPr="008B70CF">
              <w:rPr>
                <w:rFonts w:cs="Times New Roman"/>
              </w:rPr>
              <w:t xml:space="preserve"> </w:t>
            </w:r>
            <w:r w:rsidRPr="008B70CF">
              <w:rPr>
                <w:rFonts w:cs="Times New Roman"/>
              </w:rPr>
              <w:t>Stodder. Poster presented at the 79</w:t>
            </w:r>
            <w:r w:rsidRPr="008B70CF">
              <w:rPr>
                <w:rFonts w:cs="Times New Roman"/>
                <w:vertAlign w:val="superscript"/>
              </w:rPr>
              <w:t>th</w:t>
            </w:r>
            <w:r w:rsidRPr="008B70CF">
              <w:rPr>
                <w:rFonts w:cs="Times New Roman"/>
              </w:rPr>
              <w:t xml:space="preserve"> Annual Meeting of the American Association of Physical Anthropologists, Albuquerque, NM.</w:t>
            </w:r>
          </w:p>
        </w:tc>
      </w:tr>
      <w:tr w:rsidR="00B8375D" w:rsidRPr="008B70CF" w14:paraId="7DFFA431" w14:textId="77777777" w:rsidTr="004457D4">
        <w:tc>
          <w:tcPr>
            <w:tcW w:w="1188" w:type="dxa"/>
          </w:tcPr>
          <w:p w14:paraId="28CD951E" w14:textId="77777777" w:rsidR="00B8375D" w:rsidRPr="008B70CF" w:rsidRDefault="00B8375D" w:rsidP="00F3123F">
            <w:pPr>
              <w:rPr>
                <w:rFonts w:cs="Times New Roman"/>
                <w:b/>
              </w:rPr>
            </w:pPr>
            <w:r w:rsidRPr="008B70CF">
              <w:rPr>
                <w:rFonts w:cs="Times New Roman"/>
                <w:b/>
              </w:rPr>
              <w:t>2010</w:t>
            </w:r>
          </w:p>
        </w:tc>
        <w:tc>
          <w:tcPr>
            <w:tcW w:w="8370" w:type="dxa"/>
          </w:tcPr>
          <w:p w14:paraId="71DE7371" w14:textId="77777777" w:rsidR="00B8375D" w:rsidRPr="008B70CF" w:rsidRDefault="00B8375D" w:rsidP="00F3123F">
            <w:pPr>
              <w:rPr>
                <w:rFonts w:cs="Times New Roman"/>
              </w:rPr>
            </w:pPr>
            <w:r w:rsidRPr="008B70CF">
              <w:rPr>
                <w:rFonts w:cs="Times New Roman"/>
              </w:rPr>
              <w:t>“Social and Physical Control of Massacre Victims: Hobbling at Sacred Ridge.” A. Osterholtz. Poster presented at the 37</w:t>
            </w:r>
            <w:r w:rsidRPr="008B70CF">
              <w:rPr>
                <w:rFonts w:cs="Times New Roman"/>
                <w:vertAlign w:val="superscript"/>
              </w:rPr>
              <w:t>th</w:t>
            </w:r>
            <w:r w:rsidRPr="008B70CF">
              <w:rPr>
                <w:rFonts w:cs="Times New Roman"/>
              </w:rPr>
              <w:t xml:space="preserve"> Annual Meeting of the Paleopathology Association, Albuquerque, NM.</w:t>
            </w:r>
          </w:p>
        </w:tc>
      </w:tr>
      <w:tr w:rsidR="00B8375D" w:rsidRPr="008B70CF" w14:paraId="17D9C5A8" w14:textId="77777777" w:rsidTr="004457D4">
        <w:tc>
          <w:tcPr>
            <w:tcW w:w="1188" w:type="dxa"/>
          </w:tcPr>
          <w:p w14:paraId="534AEC9A" w14:textId="77777777" w:rsidR="00B8375D" w:rsidRPr="008B70CF" w:rsidRDefault="00B8375D" w:rsidP="00F3123F">
            <w:pPr>
              <w:rPr>
                <w:rFonts w:cs="Times New Roman"/>
                <w:b/>
              </w:rPr>
            </w:pPr>
            <w:r w:rsidRPr="008B70CF">
              <w:rPr>
                <w:rFonts w:cs="Times New Roman"/>
                <w:b/>
              </w:rPr>
              <w:t>2008</w:t>
            </w:r>
          </w:p>
        </w:tc>
        <w:tc>
          <w:tcPr>
            <w:tcW w:w="8370" w:type="dxa"/>
          </w:tcPr>
          <w:p w14:paraId="7C63B312" w14:textId="77777777" w:rsidR="00B8375D" w:rsidRPr="008B70CF" w:rsidRDefault="00B8375D" w:rsidP="00F3123F">
            <w:pPr>
              <w:rPr>
                <w:rFonts w:cs="Times New Roman"/>
              </w:rPr>
            </w:pPr>
            <w:r w:rsidRPr="008B70CF">
              <w:rPr>
                <w:rFonts w:cs="Times New Roman"/>
              </w:rPr>
              <w:t>“The Long and the Short of It: A Case of Diminutive Stature in Prehistoric Ridges Basin.” A. Osterholtz. Poster presented at the 77</w:t>
            </w:r>
            <w:r w:rsidRPr="008B70CF">
              <w:rPr>
                <w:rFonts w:cs="Times New Roman"/>
                <w:vertAlign w:val="superscript"/>
              </w:rPr>
              <w:t>th</w:t>
            </w:r>
            <w:r w:rsidRPr="008B70CF">
              <w:rPr>
                <w:rFonts w:cs="Times New Roman"/>
              </w:rPr>
              <w:t xml:space="preserve"> Annual Meeting of the American Association of Physical Anthropologists, Columbus, OH.</w:t>
            </w:r>
          </w:p>
        </w:tc>
      </w:tr>
      <w:tr w:rsidR="00B8375D" w:rsidRPr="008B70CF" w14:paraId="4F16F055" w14:textId="77777777" w:rsidTr="004457D4">
        <w:tc>
          <w:tcPr>
            <w:tcW w:w="1188" w:type="dxa"/>
          </w:tcPr>
          <w:p w14:paraId="18808B49" w14:textId="77777777" w:rsidR="00B8375D" w:rsidRPr="008B70CF" w:rsidRDefault="00B8375D" w:rsidP="00F3123F">
            <w:pPr>
              <w:rPr>
                <w:rFonts w:cs="Times New Roman"/>
                <w:b/>
              </w:rPr>
            </w:pPr>
            <w:r w:rsidRPr="008B70CF">
              <w:rPr>
                <w:rFonts w:cs="Times New Roman"/>
                <w:b/>
              </w:rPr>
              <w:t>2007</w:t>
            </w:r>
          </w:p>
        </w:tc>
        <w:tc>
          <w:tcPr>
            <w:tcW w:w="8370" w:type="dxa"/>
          </w:tcPr>
          <w:p w14:paraId="166C2D6A" w14:textId="28E5AC7E" w:rsidR="00B8375D" w:rsidRPr="008B70CF" w:rsidRDefault="00B8375D" w:rsidP="00F3123F">
            <w:pPr>
              <w:rPr>
                <w:rFonts w:cs="Times New Roman"/>
              </w:rPr>
            </w:pPr>
            <w:r w:rsidRPr="008B70CF">
              <w:rPr>
                <w:rFonts w:cs="Times New Roman"/>
              </w:rPr>
              <w:t xml:space="preserve">“Bioarchaeological Investigations at the Church of San Felipe de Neri, </w:t>
            </w:r>
            <w:r w:rsidR="008878DD" w:rsidRPr="008B70CF">
              <w:rPr>
                <w:rFonts w:cs="Times New Roman"/>
              </w:rPr>
              <w:t>Albuquerque</w:t>
            </w:r>
            <w:r w:rsidRPr="008B70CF">
              <w:rPr>
                <w:rFonts w:cs="Times New Roman"/>
              </w:rPr>
              <w:t>, New Mexico.” A. Osterholtz. Poster presented at the 76</w:t>
            </w:r>
            <w:r w:rsidRPr="008B70CF">
              <w:rPr>
                <w:rFonts w:cs="Times New Roman"/>
                <w:vertAlign w:val="superscript"/>
              </w:rPr>
              <w:t>th</w:t>
            </w:r>
            <w:r w:rsidRPr="008B70CF">
              <w:rPr>
                <w:rFonts w:cs="Times New Roman"/>
              </w:rPr>
              <w:t xml:space="preserve"> Annual Meeting of the American Association of Physical Anthropologists, Philadelphia, PA.</w:t>
            </w:r>
          </w:p>
        </w:tc>
      </w:tr>
      <w:tr w:rsidR="00B8375D" w:rsidRPr="008B70CF" w14:paraId="51666A2C" w14:textId="77777777" w:rsidTr="004457D4">
        <w:tc>
          <w:tcPr>
            <w:tcW w:w="1188" w:type="dxa"/>
          </w:tcPr>
          <w:p w14:paraId="3E0EC8E4" w14:textId="77777777" w:rsidR="00B8375D" w:rsidRPr="008B70CF" w:rsidRDefault="00B8375D" w:rsidP="00F3123F">
            <w:pPr>
              <w:rPr>
                <w:rFonts w:cs="Times New Roman"/>
                <w:b/>
              </w:rPr>
            </w:pPr>
            <w:r w:rsidRPr="008B70CF">
              <w:rPr>
                <w:rFonts w:cs="Times New Roman"/>
                <w:b/>
              </w:rPr>
              <w:t>2005</w:t>
            </w:r>
          </w:p>
        </w:tc>
        <w:tc>
          <w:tcPr>
            <w:tcW w:w="8370" w:type="dxa"/>
          </w:tcPr>
          <w:p w14:paraId="583DAEC4" w14:textId="77777777" w:rsidR="00B8375D" w:rsidRPr="008B70CF" w:rsidRDefault="00B8375D" w:rsidP="00F3123F">
            <w:pPr>
              <w:rPr>
                <w:rFonts w:cs="Times New Roman"/>
              </w:rPr>
            </w:pPr>
            <w:r w:rsidRPr="008B70CF">
              <w:rPr>
                <w:rFonts w:cs="Times New Roman"/>
              </w:rPr>
              <w:t>“Analysis of Skeletal Remains Found at LA 457 near Alamogordo, May-August of 2005.” A. Osterholtz. Paper Presented at the 14</w:t>
            </w:r>
            <w:r w:rsidRPr="008B70CF">
              <w:rPr>
                <w:rFonts w:cs="Times New Roman"/>
                <w:vertAlign w:val="superscript"/>
              </w:rPr>
              <w:t>th</w:t>
            </w:r>
            <w:r w:rsidRPr="008B70CF">
              <w:rPr>
                <w:rFonts w:cs="Times New Roman"/>
              </w:rPr>
              <w:t xml:space="preserve"> Biennial Jornada Mogollon Conference, El Paso, TX.</w:t>
            </w:r>
          </w:p>
        </w:tc>
      </w:tr>
      <w:tr w:rsidR="00B8375D" w:rsidRPr="008B70CF" w14:paraId="279EA1A3" w14:textId="77777777" w:rsidTr="004457D4">
        <w:tc>
          <w:tcPr>
            <w:tcW w:w="1188" w:type="dxa"/>
          </w:tcPr>
          <w:p w14:paraId="6103F313" w14:textId="77777777" w:rsidR="00B8375D" w:rsidRPr="008B70CF" w:rsidRDefault="00B8375D" w:rsidP="00F3123F">
            <w:pPr>
              <w:rPr>
                <w:rFonts w:cs="Times New Roman"/>
                <w:b/>
              </w:rPr>
            </w:pPr>
            <w:r w:rsidRPr="008B70CF">
              <w:rPr>
                <w:rFonts w:cs="Times New Roman"/>
                <w:b/>
              </w:rPr>
              <w:t>2001</w:t>
            </w:r>
          </w:p>
        </w:tc>
        <w:tc>
          <w:tcPr>
            <w:tcW w:w="8370" w:type="dxa"/>
          </w:tcPr>
          <w:p w14:paraId="6F90F89D" w14:textId="77777777" w:rsidR="00B8375D" w:rsidRPr="008B70CF" w:rsidRDefault="00B8375D" w:rsidP="00F3123F">
            <w:pPr>
              <w:rPr>
                <w:rFonts w:cs="Times New Roman"/>
              </w:rPr>
            </w:pPr>
            <w:r w:rsidRPr="008B70CF">
              <w:rPr>
                <w:rFonts w:cs="Times New Roman"/>
              </w:rPr>
              <w:t>“Achondroplasia in the Middle Woodland Period, Elizabeth Site, IL.” A. Osterholtz, S. Burgess, J.E. Buikstra. Poster Presented at the 70</w:t>
            </w:r>
            <w:r w:rsidRPr="008B70CF">
              <w:rPr>
                <w:rFonts w:cs="Times New Roman"/>
                <w:vertAlign w:val="superscript"/>
              </w:rPr>
              <w:t>th</w:t>
            </w:r>
            <w:r w:rsidRPr="008B70CF">
              <w:rPr>
                <w:rFonts w:cs="Times New Roman"/>
              </w:rPr>
              <w:t xml:space="preserve"> Annual Meeting of the American Association of Physical Anthropologists, Kansas City, MO.</w:t>
            </w:r>
          </w:p>
        </w:tc>
      </w:tr>
    </w:tbl>
    <w:p w14:paraId="5542B924" w14:textId="77777777" w:rsidR="00236091" w:rsidRPr="008B70CF" w:rsidRDefault="00236091" w:rsidP="00F3123F">
      <w:pPr>
        <w:spacing w:after="0" w:line="240" w:lineRule="auto"/>
        <w:rPr>
          <w:rFonts w:cs="Times New Roman"/>
          <w:u w:val="single"/>
        </w:rPr>
      </w:pPr>
    </w:p>
    <w:p w14:paraId="7BC5702B" w14:textId="77777777" w:rsidR="001A1799" w:rsidRDefault="001A1799" w:rsidP="00F3123F">
      <w:pPr>
        <w:spacing w:after="0" w:line="240" w:lineRule="auto"/>
        <w:rPr>
          <w:rFonts w:cs="Times New Roman"/>
          <w:u w:val="single"/>
        </w:rPr>
      </w:pPr>
    </w:p>
    <w:p w14:paraId="68FCEDB2" w14:textId="77777777" w:rsidR="004657D6" w:rsidRDefault="004657D6" w:rsidP="00F3123F">
      <w:pPr>
        <w:spacing w:after="0" w:line="240" w:lineRule="auto"/>
        <w:rPr>
          <w:rFonts w:cs="Times New Roman"/>
          <w:u w:val="single"/>
        </w:rPr>
      </w:pPr>
    </w:p>
    <w:p w14:paraId="206C07D0" w14:textId="77777777" w:rsidR="00B96519" w:rsidRPr="008B70CF" w:rsidRDefault="00B96519" w:rsidP="00F3123F">
      <w:pPr>
        <w:spacing w:after="0" w:line="240" w:lineRule="auto"/>
        <w:rPr>
          <w:rFonts w:cs="Times New Roman"/>
          <w:u w:val="single"/>
        </w:rPr>
      </w:pPr>
    </w:p>
    <w:p w14:paraId="10ACF5FB" w14:textId="77777777" w:rsidR="00A04EE9" w:rsidRPr="008B70CF" w:rsidRDefault="00A04EE9" w:rsidP="00F3123F">
      <w:pPr>
        <w:spacing w:after="0" w:line="240" w:lineRule="auto"/>
        <w:rPr>
          <w:rFonts w:cs="Times New Roman"/>
          <w:u w:val="single"/>
        </w:rPr>
      </w:pPr>
    </w:p>
    <w:p w14:paraId="606D1682" w14:textId="77777777" w:rsidR="0080676D" w:rsidRPr="008B70CF" w:rsidRDefault="00B8375D" w:rsidP="001611F8">
      <w:pPr>
        <w:spacing w:after="0" w:line="240" w:lineRule="auto"/>
        <w:rPr>
          <w:rFonts w:cs="Times New Roman"/>
        </w:rPr>
      </w:pPr>
      <w:r w:rsidRPr="008B70CF">
        <w:rPr>
          <w:rFonts w:cs="Times New Roman"/>
          <w:b/>
          <w:u w:val="single"/>
        </w:rPr>
        <w:lastRenderedPageBreak/>
        <w:t>Publications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88"/>
      </w:tblGrid>
      <w:tr w:rsidR="00DF6A10" w:rsidRPr="008B70CF" w14:paraId="5119DC31" w14:textId="77777777" w:rsidTr="004457D4">
        <w:tc>
          <w:tcPr>
            <w:tcW w:w="1188" w:type="dxa"/>
          </w:tcPr>
          <w:p w14:paraId="58D7159F" w14:textId="36BCD8FE" w:rsidR="00DF6A10" w:rsidRPr="00F7670F" w:rsidRDefault="00F7670F" w:rsidP="0010503D">
            <w:pPr>
              <w:rPr>
                <w:rFonts w:cs="Times New Roman"/>
                <w:b/>
              </w:rPr>
            </w:pPr>
            <w:r>
              <w:rPr>
                <w:rFonts w:cs="Times New Roman"/>
                <w:b/>
              </w:rPr>
              <w:t>2016</w:t>
            </w:r>
            <w:r w:rsidR="00DF6A10" w:rsidRPr="00F7670F">
              <w:rPr>
                <w:rFonts w:cs="Times New Roman"/>
                <w:b/>
              </w:rPr>
              <w:t xml:space="preserve"> </w:t>
            </w:r>
          </w:p>
          <w:p w14:paraId="0437508D" w14:textId="4E6552DF" w:rsidR="00DF6A10" w:rsidRPr="00F7670F" w:rsidRDefault="00DF6A10" w:rsidP="0010503D">
            <w:pPr>
              <w:rPr>
                <w:rFonts w:cs="Times New Roman"/>
                <w:b/>
              </w:rPr>
            </w:pPr>
            <w:r w:rsidRPr="00F7670F">
              <w:rPr>
                <w:rFonts w:cs="Times New Roman"/>
                <w:b/>
              </w:rPr>
              <w:t>(in press)</w:t>
            </w:r>
          </w:p>
        </w:tc>
        <w:tc>
          <w:tcPr>
            <w:tcW w:w="8388" w:type="dxa"/>
          </w:tcPr>
          <w:p w14:paraId="5919E2AD" w14:textId="3DAF4F4D" w:rsidR="00DF6A10" w:rsidRPr="00F7670F" w:rsidRDefault="00DF6A10" w:rsidP="00C803F4">
            <w:pPr>
              <w:pStyle w:val="Default"/>
              <w:rPr>
                <w:rFonts w:asciiTheme="minorHAnsi" w:hAnsiTheme="minorHAnsi"/>
                <w:sz w:val="22"/>
                <w:szCs w:val="22"/>
              </w:rPr>
            </w:pPr>
            <w:r w:rsidRPr="00F7670F">
              <w:rPr>
                <w:rFonts w:asciiTheme="minorHAnsi" w:hAnsiTheme="minorHAnsi"/>
                <w:sz w:val="22"/>
                <w:szCs w:val="22"/>
              </w:rPr>
              <w:t>Anna J. Osterholtz and Debra Martin. “</w:t>
            </w:r>
            <w:r w:rsidR="00141CEF" w:rsidRPr="00F7670F">
              <w:rPr>
                <w:rFonts w:asciiTheme="minorHAnsi" w:hAnsiTheme="minorHAnsi"/>
                <w:sz w:val="22"/>
                <w:szCs w:val="22"/>
              </w:rPr>
              <w:t xml:space="preserve">The Poetics of Annihilation: On the Presence of Women and Children at Massacre Sites in the Ancient Southwest.” </w:t>
            </w:r>
            <w:r w:rsidR="00D0597E" w:rsidRPr="00F7670F">
              <w:rPr>
                <w:rFonts w:asciiTheme="minorHAnsi" w:hAnsiTheme="minorHAnsi"/>
                <w:sz w:val="22"/>
                <w:szCs w:val="22"/>
              </w:rPr>
              <w:t xml:space="preserve">In C. Tegtmeyer and Debra Martin (eds.) </w:t>
            </w:r>
            <w:r w:rsidR="00D0597E" w:rsidRPr="00F7670F">
              <w:rPr>
                <w:rFonts w:asciiTheme="minorHAnsi" w:hAnsiTheme="minorHAnsi"/>
                <w:i/>
                <w:sz w:val="22"/>
                <w:szCs w:val="22"/>
              </w:rPr>
              <w:t>Bioarchaeology of Women and Children in Times of War: Case Studies from the Americas</w:t>
            </w:r>
            <w:r w:rsidR="00D0597E" w:rsidRPr="00F7670F">
              <w:rPr>
                <w:rFonts w:asciiTheme="minorHAnsi" w:hAnsiTheme="minorHAnsi"/>
                <w:sz w:val="22"/>
                <w:szCs w:val="22"/>
              </w:rPr>
              <w:t xml:space="preserve">. New York: Springer. </w:t>
            </w:r>
          </w:p>
        </w:tc>
      </w:tr>
      <w:tr w:rsidR="00D0597E" w:rsidRPr="008B70CF" w14:paraId="43BC231C" w14:textId="77777777" w:rsidTr="004457D4">
        <w:tc>
          <w:tcPr>
            <w:tcW w:w="1188" w:type="dxa"/>
          </w:tcPr>
          <w:p w14:paraId="28F42301" w14:textId="77777777" w:rsidR="00D0597E" w:rsidRDefault="00D0597E" w:rsidP="0010503D">
            <w:pPr>
              <w:rPr>
                <w:rFonts w:cs="Times New Roman"/>
                <w:b/>
              </w:rPr>
            </w:pPr>
            <w:r>
              <w:rPr>
                <w:rFonts w:cs="Times New Roman"/>
                <w:b/>
              </w:rPr>
              <w:t xml:space="preserve">2016 </w:t>
            </w:r>
          </w:p>
          <w:p w14:paraId="458D0715" w14:textId="38EFB75A" w:rsidR="00D0597E" w:rsidRDefault="00D0597E" w:rsidP="0010503D">
            <w:pPr>
              <w:rPr>
                <w:rFonts w:cs="Times New Roman"/>
                <w:b/>
              </w:rPr>
            </w:pPr>
            <w:r>
              <w:rPr>
                <w:rFonts w:cs="Times New Roman"/>
                <w:b/>
              </w:rPr>
              <w:t>(in press)</w:t>
            </w:r>
          </w:p>
        </w:tc>
        <w:tc>
          <w:tcPr>
            <w:tcW w:w="8388" w:type="dxa"/>
          </w:tcPr>
          <w:p w14:paraId="4E559183" w14:textId="40AA5C3B" w:rsidR="00D0597E" w:rsidRPr="008B70CF" w:rsidRDefault="00D0597E" w:rsidP="00C803F4">
            <w:pPr>
              <w:pStyle w:val="Default"/>
              <w:rPr>
                <w:rFonts w:asciiTheme="minorHAnsi" w:hAnsiTheme="minorHAnsi"/>
                <w:sz w:val="22"/>
                <w:szCs w:val="22"/>
              </w:rPr>
            </w:pPr>
            <w:r>
              <w:rPr>
                <w:rFonts w:asciiTheme="minorHAnsi" w:hAnsiTheme="minorHAnsi"/>
                <w:sz w:val="22"/>
                <w:szCs w:val="22"/>
              </w:rPr>
              <w:t>“Commingled Remains.” Encyclopedia Entry</w:t>
            </w:r>
            <w:r w:rsidR="003834AA">
              <w:rPr>
                <w:rFonts w:asciiTheme="minorHAnsi" w:hAnsiTheme="minorHAnsi"/>
                <w:sz w:val="22"/>
                <w:szCs w:val="22"/>
              </w:rPr>
              <w:t xml:space="preserve"> for SAS Encyclopedia of Archaeological Sciences. Wiley. </w:t>
            </w:r>
          </w:p>
        </w:tc>
      </w:tr>
      <w:tr w:rsidR="00AF189B" w:rsidRPr="008B70CF" w14:paraId="4DA16E1A" w14:textId="77777777" w:rsidTr="004457D4">
        <w:tc>
          <w:tcPr>
            <w:tcW w:w="1188" w:type="dxa"/>
          </w:tcPr>
          <w:p w14:paraId="12031FE6" w14:textId="76539433" w:rsidR="007206C5" w:rsidRPr="008B70CF" w:rsidRDefault="004516A2" w:rsidP="0010503D">
            <w:pPr>
              <w:rPr>
                <w:rFonts w:cs="Times New Roman"/>
                <w:b/>
              </w:rPr>
            </w:pPr>
            <w:r>
              <w:rPr>
                <w:rFonts w:cs="Times New Roman"/>
                <w:b/>
              </w:rPr>
              <w:t>2016</w:t>
            </w:r>
            <w:r w:rsidR="007206C5" w:rsidRPr="008B70CF">
              <w:rPr>
                <w:rFonts w:cs="Times New Roman"/>
                <w:b/>
              </w:rPr>
              <w:t xml:space="preserve"> </w:t>
            </w:r>
          </w:p>
          <w:p w14:paraId="47BC12A8" w14:textId="1CEB84A9" w:rsidR="007206C5" w:rsidRPr="008B70CF" w:rsidRDefault="007206C5" w:rsidP="0010503D">
            <w:pPr>
              <w:rPr>
                <w:rFonts w:cs="Times New Roman"/>
                <w:b/>
              </w:rPr>
            </w:pPr>
            <w:r w:rsidRPr="008B70CF">
              <w:rPr>
                <w:rFonts w:cs="Times New Roman"/>
                <w:b/>
              </w:rPr>
              <w:t>(in press)</w:t>
            </w:r>
          </w:p>
          <w:p w14:paraId="04CEF113" w14:textId="77777777" w:rsidR="007206C5" w:rsidRPr="008B70CF" w:rsidRDefault="007206C5" w:rsidP="0010503D">
            <w:pPr>
              <w:rPr>
                <w:rFonts w:cs="Times New Roman"/>
                <w:b/>
              </w:rPr>
            </w:pPr>
          </w:p>
          <w:p w14:paraId="4CA3B120" w14:textId="267E5858" w:rsidR="00C43C4B" w:rsidRPr="008B70CF" w:rsidRDefault="004516A2" w:rsidP="0010503D">
            <w:pPr>
              <w:rPr>
                <w:rFonts w:cs="Times New Roman"/>
                <w:b/>
              </w:rPr>
            </w:pPr>
            <w:r>
              <w:rPr>
                <w:rFonts w:cs="Times New Roman"/>
                <w:b/>
              </w:rPr>
              <w:t>2016</w:t>
            </w:r>
            <w:r w:rsidR="00AF189B" w:rsidRPr="008B70CF">
              <w:rPr>
                <w:rFonts w:cs="Times New Roman"/>
                <w:b/>
              </w:rPr>
              <w:t xml:space="preserve"> </w:t>
            </w:r>
          </w:p>
          <w:p w14:paraId="03695A25" w14:textId="48522D0B" w:rsidR="00AF189B" w:rsidRPr="008B70CF" w:rsidRDefault="00AF189B" w:rsidP="0010503D">
            <w:pPr>
              <w:rPr>
                <w:rFonts w:cs="Times New Roman"/>
                <w:b/>
              </w:rPr>
            </w:pPr>
          </w:p>
          <w:p w14:paraId="7BB3EF44" w14:textId="08FDAA08" w:rsidR="00FF60EF" w:rsidRPr="008B70CF" w:rsidRDefault="004516A2" w:rsidP="00FF60EF">
            <w:pPr>
              <w:rPr>
                <w:rFonts w:cs="Times New Roman"/>
                <w:b/>
              </w:rPr>
            </w:pPr>
            <w:r>
              <w:rPr>
                <w:rFonts w:cs="Times New Roman"/>
                <w:b/>
              </w:rPr>
              <w:t>2016</w:t>
            </w:r>
            <w:r w:rsidR="00FF60EF" w:rsidRPr="008B70CF">
              <w:rPr>
                <w:rFonts w:cs="Times New Roman"/>
                <w:b/>
              </w:rPr>
              <w:t xml:space="preserve"> </w:t>
            </w:r>
          </w:p>
          <w:p w14:paraId="79FD1880" w14:textId="1458EF6A" w:rsidR="00FF60EF" w:rsidRPr="008B70CF" w:rsidRDefault="00FF60EF" w:rsidP="00FF60EF">
            <w:pPr>
              <w:rPr>
                <w:rFonts w:cs="Times New Roman"/>
                <w:b/>
              </w:rPr>
            </w:pPr>
          </w:p>
          <w:p w14:paraId="7DA1D757" w14:textId="299F98CB" w:rsidR="00FF60EF" w:rsidRPr="008B70CF" w:rsidRDefault="004516A2" w:rsidP="00FF60EF">
            <w:pPr>
              <w:rPr>
                <w:rFonts w:cs="Times New Roman"/>
                <w:b/>
              </w:rPr>
            </w:pPr>
            <w:r>
              <w:rPr>
                <w:rFonts w:cs="Times New Roman"/>
                <w:b/>
              </w:rPr>
              <w:t>2016</w:t>
            </w:r>
            <w:r w:rsidR="00FF60EF" w:rsidRPr="008B70CF">
              <w:rPr>
                <w:rFonts w:cs="Times New Roman"/>
                <w:b/>
              </w:rPr>
              <w:t xml:space="preserve"> </w:t>
            </w:r>
          </w:p>
          <w:p w14:paraId="1562D734" w14:textId="77777777" w:rsidR="00FF60EF" w:rsidRPr="008B70CF" w:rsidRDefault="00FF60EF" w:rsidP="00FF60EF">
            <w:pPr>
              <w:rPr>
                <w:rFonts w:cs="Times New Roman"/>
                <w:b/>
              </w:rPr>
            </w:pPr>
          </w:p>
          <w:p w14:paraId="71C31BFF" w14:textId="77777777" w:rsidR="008B70CF" w:rsidRPr="008B70CF" w:rsidRDefault="008B70CF" w:rsidP="00FF60EF">
            <w:pPr>
              <w:rPr>
                <w:rFonts w:cs="Times New Roman"/>
                <w:b/>
              </w:rPr>
            </w:pPr>
          </w:p>
          <w:p w14:paraId="0BE6A74E" w14:textId="4EED7D2F" w:rsidR="00FF60EF" w:rsidRPr="008B70CF" w:rsidRDefault="004516A2" w:rsidP="00FF60EF">
            <w:pPr>
              <w:rPr>
                <w:rFonts w:cs="Times New Roman"/>
                <w:b/>
              </w:rPr>
            </w:pPr>
            <w:r>
              <w:rPr>
                <w:rFonts w:cs="Times New Roman"/>
                <w:b/>
              </w:rPr>
              <w:t>2016</w:t>
            </w:r>
            <w:r w:rsidR="00FF60EF" w:rsidRPr="008B70CF">
              <w:rPr>
                <w:rFonts w:cs="Times New Roman"/>
                <w:b/>
              </w:rPr>
              <w:t xml:space="preserve"> </w:t>
            </w:r>
          </w:p>
          <w:p w14:paraId="540560DA" w14:textId="06F3E5BD" w:rsidR="00FF60EF" w:rsidRPr="008B70CF" w:rsidRDefault="00FF60EF" w:rsidP="00FF60EF">
            <w:pPr>
              <w:rPr>
                <w:rFonts w:cs="Times New Roman"/>
                <w:b/>
              </w:rPr>
            </w:pPr>
          </w:p>
        </w:tc>
        <w:tc>
          <w:tcPr>
            <w:tcW w:w="8388" w:type="dxa"/>
          </w:tcPr>
          <w:p w14:paraId="15248B2E" w14:textId="3CC5A16F" w:rsidR="007206C5" w:rsidRPr="008B70CF" w:rsidRDefault="007206C5" w:rsidP="00C803F4">
            <w:pPr>
              <w:pStyle w:val="Default"/>
              <w:rPr>
                <w:rFonts w:asciiTheme="minorHAnsi" w:hAnsiTheme="minorHAnsi"/>
                <w:sz w:val="22"/>
                <w:szCs w:val="22"/>
              </w:rPr>
            </w:pPr>
            <w:r w:rsidRPr="008B70CF">
              <w:rPr>
                <w:rFonts w:asciiTheme="minorHAnsi" w:hAnsiTheme="minorHAnsi"/>
                <w:sz w:val="22"/>
                <w:szCs w:val="22"/>
              </w:rPr>
              <w:t xml:space="preserve">Aviva Cormier, Jane E. Buikstra and Anna J. Osterholtz. “Combined Genetic Skeletal Dysplasia of a Middle Woodland Individual: A Case Study”. Submitted to the International Journal of Paleopathology. </w:t>
            </w:r>
          </w:p>
          <w:p w14:paraId="1804650E" w14:textId="09820AD4" w:rsidR="00AF189B" w:rsidRPr="008B70CF" w:rsidRDefault="00AF189B" w:rsidP="00C803F4">
            <w:pPr>
              <w:pStyle w:val="Default"/>
              <w:rPr>
                <w:rFonts w:asciiTheme="minorHAnsi" w:hAnsiTheme="minorHAnsi"/>
                <w:sz w:val="22"/>
                <w:szCs w:val="22"/>
              </w:rPr>
            </w:pPr>
            <w:r w:rsidRPr="008B70CF">
              <w:rPr>
                <w:rFonts w:asciiTheme="minorHAnsi" w:hAnsiTheme="minorHAnsi"/>
                <w:sz w:val="22"/>
                <w:szCs w:val="22"/>
              </w:rPr>
              <w:t xml:space="preserve">Anna J. Osterholtz (ed.) </w:t>
            </w:r>
            <w:r w:rsidRPr="008B70CF">
              <w:rPr>
                <w:rFonts w:asciiTheme="minorHAnsi" w:hAnsiTheme="minorHAnsi"/>
                <w:i/>
                <w:sz w:val="22"/>
                <w:szCs w:val="22"/>
              </w:rPr>
              <w:t>Theoretical approaches to the analysis of Commingled Human Remains</w:t>
            </w:r>
            <w:r w:rsidRPr="008B70CF">
              <w:rPr>
                <w:rFonts w:asciiTheme="minorHAnsi" w:hAnsiTheme="minorHAnsi"/>
                <w:sz w:val="22"/>
                <w:szCs w:val="22"/>
              </w:rPr>
              <w:t xml:space="preserve">. </w:t>
            </w:r>
            <w:r w:rsidR="00D0597E">
              <w:rPr>
                <w:rFonts w:asciiTheme="minorHAnsi" w:hAnsiTheme="minorHAnsi"/>
                <w:sz w:val="22"/>
                <w:szCs w:val="22"/>
              </w:rPr>
              <w:t xml:space="preserve">New York: </w:t>
            </w:r>
            <w:r w:rsidRPr="008B70CF">
              <w:rPr>
                <w:rFonts w:asciiTheme="minorHAnsi" w:hAnsiTheme="minorHAnsi"/>
                <w:sz w:val="22"/>
                <w:szCs w:val="22"/>
              </w:rPr>
              <w:t xml:space="preserve">Springer. </w:t>
            </w:r>
          </w:p>
          <w:p w14:paraId="2634D6BC" w14:textId="5CE60FED" w:rsidR="00FF60EF" w:rsidRPr="008B70CF" w:rsidRDefault="00FF60EF" w:rsidP="00FF60EF">
            <w:pPr>
              <w:pStyle w:val="Default"/>
              <w:rPr>
                <w:rFonts w:asciiTheme="minorHAnsi" w:hAnsiTheme="minorHAnsi"/>
                <w:sz w:val="22"/>
                <w:szCs w:val="22"/>
              </w:rPr>
            </w:pPr>
            <w:r w:rsidRPr="008B70CF">
              <w:rPr>
                <w:rFonts w:asciiTheme="minorHAnsi" w:hAnsiTheme="minorHAnsi"/>
                <w:sz w:val="22"/>
                <w:szCs w:val="22"/>
              </w:rPr>
              <w:t xml:space="preserve">Debra Martin and Anna J. Osterholtz. “Introduction.” In Anna J. Osterholtz (ed.) </w:t>
            </w:r>
            <w:r w:rsidRPr="008B70CF">
              <w:rPr>
                <w:rFonts w:asciiTheme="minorHAnsi" w:hAnsiTheme="minorHAnsi"/>
                <w:i/>
                <w:sz w:val="22"/>
                <w:szCs w:val="22"/>
              </w:rPr>
              <w:t>Theoretical approaches to the analysis of Commingled Human Remains</w:t>
            </w:r>
            <w:r w:rsidRPr="008B70CF">
              <w:rPr>
                <w:rFonts w:asciiTheme="minorHAnsi" w:hAnsiTheme="minorHAnsi"/>
                <w:sz w:val="22"/>
                <w:szCs w:val="22"/>
              </w:rPr>
              <w:t xml:space="preserve">. </w:t>
            </w:r>
            <w:r w:rsidR="00D0597E">
              <w:rPr>
                <w:rFonts w:asciiTheme="minorHAnsi" w:hAnsiTheme="minorHAnsi"/>
                <w:sz w:val="22"/>
                <w:szCs w:val="22"/>
              </w:rPr>
              <w:t xml:space="preserve">New York: </w:t>
            </w:r>
            <w:r w:rsidRPr="008B70CF">
              <w:rPr>
                <w:rFonts w:asciiTheme="minorHAnsi" w:hAnsiTheme="minorHAnsi"/>
                <w:sz w:val="22"/>
                <w:szCs w:val="22"/>
              </w:rPr>
              <w:t xml:space="preserve">Springer. </w:t>
            </w:r>
          </w:p>
          <w:p w14:paraId="651FA35B" w14:textId="77777777" w:rsidR="00FF60EF" w:rsidRPr="008B70CF" w:rsidRDefault="00FF60EF" w:rsidP="00FF60EF">
            <w:pPr>
              <w:pStyle w:val="Default"/>
              <w:rPr>
                <w:rFonts w:asciiTheme="minorHAnsi" w:hAnsiTheme="minorHAnsi"/>
                <w:sz w:val="22"/>
                <w:szCs w:val="22"/>
              </w:rPr>
            </w:pPr>
            <w:r w:rsidRPr="008B70CF">
              <w:rPr>
                <w:rFonts w:asciiTheme="minorHAnsi" w:hAnsiTheme="minorHAnsi"/>
                <w:sz w:val="22"/>
                <w:szCs w:val="22"/>
              </w:rPr>
              <w:t xml:space="preserve">“Bodies in Motion: Identity and Migration in Cyprus during the Bronze Age.” In Anna J. Osterholtz (ed.) </w:t>
            </w:r>
            <w:r w:rsidRPr="008B70CF">
              <w:rPr>
                <w:rFonts w:asciiTheme="minorHAnsi" w:hAnsiTheme="minorHAnsi"/>
                <w:i/>
                <w:sz w:val="22"/>
                <w:szCs w:val="22"/>
              </w:rPr>
              <w:t>Theoretical approaches to the analysis of Commingled Human Remains</w:t>
            </w:r>
            <w:r w:rsidRPr="008B70CF">
              <w:rPr>
                <w:rFonts w:asciiTheme="minorHAnsi" w:hAnsiTheme="minorHAnsi"/>
                <w:sz w:val="22"/>
                <w:szCs w:val="22"/>
              </w:rPr>
              <w:t xml:space="preserve">. Springer. </w:t>
            </w:r>
          </w:p>
          <w:p w14:paraId="6D616D0D" w14:textId="1C6CDC90" w:rsidR="00FF60EF" w:rsidRPr="008B70CF" w:rsidRDefault="00FF60EF" w:rsidP="00C803F4">
            <w:pPr>
              <w:pStyle w:val="Default"/>
              <w:rPr>
                <w:rFonts w:asciiTheme="minorHAnsi" w:hAnsiTheme="minorHAnsi"/>
                <w:sz w:val="22"/>
                <w:szCs w:val="22"/>
              </w:rPr>
            </w:pPr>
            <w:r w:rsidRPr="008B70CF">
              <w:rPr>
                <w:rFonts w:asciiTheme="minorHAnsi" w:hAnsiTheme="minorHAnsi"/>
                <w:sz w:val="22"/>
                <w:szCs w:val="22"/>
              </w:rPr>
              <w:t xml:space="preserve">“Patterned Processing as Performative Violence.” In Anna J. Osterholtz (ed.) </w:t>
            </w:r>
            <w:r w:rsidRPr="008B70CF">
              <w:rPr>
                <w:rFonts w:asciiTheme="minorHAnsi" w:hAnsiTheme="minorHAnsi"/>
                <w:i/>
                <w:sz w:val="22"/>
                <w:szCs w:val="22"/>
              </w:rPr>
              <w:t>Theoretical approaches to the analysis of Commingled Human Remains</w:t>
            </w:r>
            <w:r w:rsidRPr="008B70CF">
              <w:rPr>
                <w:rFonts w:asciiTheme="minorHAnsi" w:hAnsiTheme="minorHAnsi"/>
                <w:sz w:val="22"/>
                <w:szCs w:val="22"/>
              </w:rPr>
              <w:t xml:space="preserve">. Springer. </w:t>
            </w:r>
          </w:p>
        </w:tc>
      </w:tr>
      <w:tr w:rsidR="00AF189B" w:rsidRPr="008B70CF" w14:paraId="4D9ED86B" w14:textId="77777777" w:rsidTr="004457D4">
        <w:tc>
          <w:tcPr>
            <w:tcW w:w="1188" w:type="dxa"/>
          </w:tcPr>
          <w:p w14:paraId="23F39402" w14:textId="73FC72F5" w:rsidR="00C43C4B" w:rsidRPr="008B70CF" w:rsidRDefault="004516A2" w:rsidP="0010503D">
            <w:pPr>
              <w:rPr>
                <w:rFonts w:cs="Times New Roman"/>
                <w:b/>
              </w:rPr>
            </w:pPr>
            <w:r>
              <w:rPr>
                <w:rFonts w:cs="Times New Roman"/>
                <w:b/>
              </w:rPr>
              <w:t>2016</w:t>
            </w:r>
            <w:r w:rsidR="00AF189B" w:rsidRPr="008B70CF">
              <w:rPr>
                <w:rFonts w:cs="Times New Roman"/>
                <w:b/>
              </w:rPr>
              <w:t xml:space="preserve"> </w:t>
            </w:r>
          </w:p>
          <w:p w14:paraId="4509C851" w14:textId="55C1400D" w:rsidR="00AF189B" w:rsidRPr="008B70CF" w:rsidRDefault="00AF189B" w:rsidP="0010503D">
            <w:pPr>
              <w:rPr>
                <w:rFonts w:cs="Times New Roman"/>
                <w:b/>
              </w:rPr>
            </w:pPr>
          </w:p>
        </w:tc>
        <w:tc>
          <w:tcPr>
            <w:tcW w:w="8388" w:type="dxa"/>
          </w:tcPr>
          <w:p w14:paraId="2356A258" w14:textId="2AFB47E3" w:rsidR="00AF189B" w:rsidRPr="008B70CF" w:rsidRDefault="00AF189B" w:rsidP="00C803F4">
            <w:pPr>
              <w:pStyle w:val="Default"/>
              <w:rPr>
                <w:rFonts w:asciiTheme="minorHAnsi" w:hAnsiTheme="minorHAnsi"/>
                <w:sz w:val="22"/>
                <w:szCs w:val="22"/>
              </w:rPr>
            </w:pPr>
            <w:r w:rsidRPr="008B70CF">
              <w:rPr>
                <w:rFonts w:asciiTheme="minorHAnsi" w:hAnsiTheme="minorHAnsi"/>
                <w:sz w:val="22"/>
                <w:szCs w:val="22"/>
              </w:rPr>
              <w:t xml:space="preserve">Debra Martin and Anna J. Osterholtz. </w:t>
            </w:r>
            <w:r w:rsidRPr="008B70CF">
              <w:rPr>
                <w:rFonts w:asciiTheme="minorHAnsi" w:hAnsiTheme="minorHAnsi"/>
                <w:i/>
                <w:sz w:val="22"/>
                <w:szCs w:val="22"/>
              </w:rPr>
              <w:t>Bodies and Lives: Health in Ancient America</w:t>
            </w:r>
            <w:r w:rsidRPr="008B70CF">
              <w:rPr>
                <w:rFonts w:asciiTheme="minorHAnsi" w:hAnsiTheme="minorHAnsi"/>
                <w:sz w:val="22"/>
                <w:szCs w:val="22"/>
              </w:rPr>
              <w:t xml:space="preserve">. Routledge. </w:t>
            </w:r>
          </w:p>
        </w:tc>
      </w:tr>
      <w:tr w:rsidR="000628EE" w:rsidRPr="008B70CF" w14:paraId="7E8EC7D2" w14:textId="77777777" w:rsidTr="004457D4">
        <w:tc>
          <w:tcPr>
            <w:tcW w:w="1188" w:type="dxa"/>
          </w:tcPr>
          <w:p w14:paraId="61E16187" w14:textId="77777777" w:rsidR="000628EE" w:rsidRPr="008B70CF" w:rsidRDefault="009003DC" w:rsidP="00F3123F">
            <w:pPr>
              <w:rPr>
                <w:rFonts w:cs="Times New Roman"/>
                <w:b/>
              </w:rPr>
            </w:pPr>
            <w:r w:rsidRPr="008B70CF">
              <w:rPr>
                <w:rFonts w:cs="Times New Roman"/>
                <w:b/>
              </w:rPr>
              <w:t>2014</w:t>
            </w:r>
          </w:p>
        </w:tc>
        <w:tc>
          <w:tcPr>
            <w:tcW w:w="8388" w:type="dxa"/>
          </w:tcPr>
          <w:p w14:paraId="1E675E06" w14:textId="77777777" w:rsidR="000628EE" w:rsidRPr="008B70CF" w:rsidRDefault="000628EE" w:rsidP="00C803F4">
            <w:pPr>
              <w:pStyle w:val="Default"/>
              <w:rPr>
                <w:rFonts w:asciiTheme="minorHAnsi" w:hAnsiTheme="minorHAnsi"/>
                <w:sz w:val="22"/>
                <w:szCs w:val="22"/>
              </w:rPr>
            </w:pPr>
            <w:r w:rsidRPr="008B70CF">
              <w:rPr>
                <w:rFonts w:asciiTheme="minorHAnsi" w:hAnsiTheme="minorHAnsi"/>
                <w:sz w:val="22"/>
                <w:szCs w:val="22"/>
              </w:rPr>
              <w:t xml:space="preserve">Anna J. Osterholtz, Kathryn M. Baustian, and Debra Martin (eds.) </w:t>
            </w:r>
            <w:r w:rsidRPr="008B70CF">
              <w:rPr>
                <w:rFonts w:asciiTheme="minorHAnsi" w:hAnsiTheme="minorHAnsi"/>
                <w:i/>
                <w:sz w:val="22"/>
                <w:szCs w:val="22"/>
              </w:rPr>
              <w:t>Commingled and Disarticulat</w:t>
            </w:r>
            <w:r w:rsidR="008E65D0" w:rsidRPr="008B70CF">
              <w:rPr>
                <w:rFonts w:asciiTheme="minorHAnsi" w:hAnsiTheme="minorHAnsi"/>
                <w:i/>
                <w:sz w:val="22"/>
                <w:szCs w:val="22"/>
              </w:rPr>
              <w:t>ed Human Remains: Working Toward</w:t>
            </w:r>
            <w:r w:rsidRPr="008B70CF">
              <w:rPr>
                <w:rFonts w:asciiTheme="minorHAnsi" w:hAnsiTheme="minorHAnsi"/>
                <w:i/>
                <w:sz w:val="22"/>
                <w:szCs w:val="22"/>
              </w:rPr>
              <w:t xml:space="preserve"> Improved Theory, Method, and Data</w:t>
            </w:r>
            <w:r w:rsidRPr="008B70CF">
              <w:rPr>
                <w:rFonts w:asciiTheme="minorHAnsi" w:hAnsiTheme="minorHAnsi"/>
                <w:sz w:val="22"/>
                <w:szCs w:val="22"/>
              </w:rPr>
              <w:t>. Springer.</w:t>
            </w:r>
          </w:p>
        </w:tc>
      </w:tr>
      <w:tr w:rsidR="000628EE" w:rsidRPr="008B70CF" w14:paraId="42DDA1B6" w14:textId="77777777" w:rsidTr="004457D4">
        <w:tc>
          <w:tcPr>
            <w:tcW w:w="1188" w:type="dxa"/>
          </w:tcPr>
          <w:p w14:paraId="13AB3FDB" w14:textId="77777777" w:rsidR="000628EE" w:rsidRPr="008B70CF" w:rsidRDefault="009003DC" w:rsidP="00F3123F">
            <w:pPr>
              <w:rPr>
                <w:rFonts w:cs="Times New Roman"/>
                <w:b/>
              </w:rPr>
            </w:pPr>
            <w:r w:rsidRPr="008B70CF">
              <w:rPr>
                <w:rFonts w:cs="Times New Roman"/>
                <w:b/>
              </w:rPr>
              <w:t>2014</w:t>
            </w:r>
          </w:p>
        </w:tc>
        <w:tc>
          <w:tcPr>
            <w:tcW w:w="8388" w:type="dxa"/>
          </w:tcPr>
          <w:p w14:paraId="643AE7DB" w14:textId="77777777" w:rsidR="000628EE" w:rsidRPr="008B70CF" w:rsidRDefault="000628EE" w:rsidP="00C803F4">
            <w:pPr>
              <w:pStyle w:val="Default"/>
              <w:rPr>
                <w:rFonts w:asciiTheme="minorHAnsi" w:hAnsiTheme="minorHAnsi"/>
                <w:sz w:val="22"/>
                <w:szCs w:val="22"/>
              </w:rPr>
            </w:pPr>
            <w:r w:rsidRPr="008B70CF">
              <w:rPr>
                <w:rFonts w:asciiTheme="minorHAnsi" w:hAnsiTheme="minorHAnsi"/>
                <w:sz w:val="22"/>
                <w:szCs w:val="22"/>
              </w:rPr>
              <w:t xml:space="preserve">Anna J. Osterholtz, Kathryn M. Baustian, and Debra Martin. “Introduction.” In Anna J. Osterholtz, Kathryn M. Baustian, and Debra Martin (eds.) </w:t>
            </w:r>
            <w:r w:rsidRPr="008B70CF">
              <w:rPr>
                <w:rFonts w:asciiTheme="minorHAnsi" w:hAnsiTheme="minorHAnsi"/>
                <w:i/>
                <w:sz w:val="22"/>
                <w:szCs w:val="22"/>
              </w:rPr>
              <w:t>Commingled and Disarticulat</w:t>
            </w:r>
            <w:r w:rsidR="008E65D0" w:rsidRPr="008B70CF">
              <w:rPr>
                <w:rFonts w:asciiTheme="minorHAnsi" w:hAnsiTheme="minorHAnsi"/>
                <w:i/>
                <w:sz w:val="22"/>
                <w:szCs w:val="22"/>
              </w:rPr>
              <w:t>ed Human Remains: Working Toward</w:t>
            </w:r>
            <w:r w:rsidRPr="008B70CF">
              <w:rPr>
                <w:rFonts w:asciiTheme="minorHAnsi" w:hAnsiTheme="minorHAnsi"/>
                <w:i/>
                <w:sz w:val="22"/>
                <w:szCs w:val="22"/>
              </w:rPr>
              <w:t xml:space="preserve"> Improved Theory, Method, and Data</w:t>
            </w:r>
            <w:r w:rsidRPr="008B70CF">
              <w:rPr>
                <w:rFonts w:asciiTheme="minorHAnsi" w:hAnsiTheme="minorHAnsi"/>
                <w:sz w:val="22"/>
                <w:szCs w:val="22"/>
              </w:rPr>
              <w:t>. Springer.</w:t>
            </w:r>
          </w:p>
        </w:tc>
      </w:tr>
      <w:tr w:rsidR="00D21BE7" w:rsidRPr="008B70CF" w14:paraId="72162A35" w14:textId="77777777" w:rsidTr="004457D4">
        <w:tc>
          <w:tcPr>
            <w:tcW w:w="1188" w:type="dxa"/>
          </w:tcPr>
          <w:p w14:paraId="4B91A533" w14:textId="77777777" w:rsidR="00D21BE7" w:rsidRPr="008B70CF" w:rsidRDefault="009003DC" w:rsidP="00F3123F">
            <w:pPr>
              <w:rPr>
                <w:rFonts w:cs="Times New Roman"/>
                <w:b/>
              </w:rPr>
            </w:pPr>
            <w:r w:rsidRPr="008B70CF">
              <w:rPr>
                <w:rFonts w:cs="Times New Roman"/>
                <w:b/>
              </w:rPr>
              <w:t>2014</w:t>
            </w:r>
          </w:p>
        </w:tc>
        <w:tc>
          <w:tcPr>
            <w:tcW w:w="8388" w:type="dxa"/>
          </w:tcPr>
          <w:p w14:paraId="2D7B6674" w14:textId="77777777" w:rsidR="00D21BE7" w:rsidRPr="008B70CF" w:rsidRDefault="00D21BE7" w:rsidP="00C803F4">
            <w:pPr>
              <w:pStyle w:val="Default"/>
              <w:rPr>
                <w:rFonts w:asciiTheme="minorHAnsi" w:hAnsiTheme="minorHAnsi"/>
                <w:sz w:val="22"/>
                <w:szCs w:val="22"/>
              </w:rPr>
            </w:pPr>
            <w:r w:rsidRPr="008B70CF">
              <w:rPr>
                <w:rFonts w:asciiTheme="minorHAnsi" w:hAnsiTheme="minorHAnsi"/>
                <w:sz w:val="22"/>
                <w:szCs w:val="22"/>
              </w:rPr>
              <w:t xml:space="preserve">Anna J. Osterholtz, Kathryn M. Baustian, and Debra Martin. “Commingled Human Skeletal Assemblages: Integrative Techniques in Determination of the MNI/MNE.” In Anna J. Osterholtz, Kathryn M. Baustian, and Debra Martin (eds.) </w:t>
            </w:r>
            <w:r w:rsidRPr="008B70CF">
              <w:rPr>
                <w:rFonts w:asciiTheme="minorHAnsi" w:hAnsiTheme="minorHAnsi"/>
                <w:i/>
                <w:sz w:val="22"/>
                <w:szCs w:val="22"/>
              </w:rPr>
              <w:t>Commingled and Disarticulat</w:t>
            </w:r>
            <w:r w:rsidR="008E65D0" w:rsidRPr="008B70CF">
              <w:rPr>
                <w:rFonts w:asciiTheme="minorHAnsi" w:hAnsiTheme="minorHAnsi"/>
                <w:i/>
                <w:sz w:val="22"/>
                <w:szCs w:val="22"/>
              </w:rPr>
              <w:t>ed Human Remains: Working Toward</w:t>
            </w:r>
            <w:r w:rsidRPr="008B70CF">
              <w:rPr>
                <w:rFonts w:asciiTheme="minorHAnsi" w:hAnsiTheme="minorHAnsi"/>
                <w:i/>
                <w:sz w:val="22"/>
                <w:szCs w:val="22"/>
              </w:rPr>
              <w:t xml:space="preserve"> Improved Theory, Method, and Data</w:t>
            </w:r>
            <w:r w:rsidRPr="008B70CF">
              <w:rPr>
                <w:rFonts w:asciiTheme="minorHAnsi" w:hAnsiTheme="minorHAnsi"/>
                <w:sz w:val="22"/>
                <w:szCs w:val="22"/>
              </w:rPr>
              <w:t>. Springer.</w:t>
            </w:r>
          </w:p>
        </w:tc>
      </w:tr>
      <w:tr w:rsidR="000628EE" w:rsidRPr="008B70CF" w14:paraId="41EAAF45" w14:textId="77777777" w:rsidTr="004457D4">
        <w:tc>
          <w:tcPr>
            <w:tcW w:w="1188" w:type="dxa"/>
          </w:tcPr>
          <w:p w14:paraId="575E2AB0" w14:textId="77777777" w:rsidR="000628EE" w:rsidRPr="008B70CF" w:rsidRDefault="009003DC" w:rsidP="00F3123F">
            <w:pPr>
              <w:rPr>
                <w:rFonts w:cs="Times New Roman"/>
                <w:b/>
              </w:rPr>
            </w:pPr>
            <w:r w:rsidRPr="008B70CF">
              <w:rPr>
                <w:rFonts w:cs="Times New Roman"/>
                <w:b/>
              </w:rPr>
              <w:t>2014</w:t>
            </w:r>
          </w:p>
        </w:tc>
        <w:tc>
          <w:tcPr>
            <w:tcW w:w="8388" w:type="dxa"/>
          </w:tcPr>
          <w:p w14:paraId="52989075" w14:textId="77777777" w:rsidR="000628EE" w:rsidRPr="008B70CF" w:rsidRDefault="000628EE" w:rsidP="00C803F4">
            <w:pPr>
              <w:pStyle w:val="Default"/>
              <w:rPr>
                <w:rFonts w:asciiTheme="minorHAnsi" w:hAnsiTheme="minorHAnsi"/>
                <w:sz w:val="22"/>
                <w:szCs w:val="22"/>
              </w:rPr>
            </w:pPr>
            <w:r w:rsidRPr="008B70CF">
              <w:rPr>
                <w:rFonts w:asciiTheme="minorHAnsi" w:hAnsiTheme="minorHAnsi"/>
                <w:sz w:val="22"/>
                <w:szCs w:val="22"/>
              </w:rPr>
              <w:t xml:space="preserve">Anna J. Osterholtz. “Extreme Processing at Mancos and Sacred Ridge: The Value of Comparative Studies.” In Anna J. Osterholtz, Kathryn M. Baustian, and Debra Martin (eds.) </w:t>
            </w:r>
            <w:r w:rsidRPr="008B70CF">
              <w:rPr>
                <w:rFonts w:asciiTheme="minorHAnsi" w:hAnsiTheme="minorHAnsi"/>
                <w:i/>
                <w:sz w:val="22"/>
                <w:szCs w:val="22"/>
              </w:rPr>
              <w:t>Commingled and Disarticulate</w:t>
            </w:r>
            <w:r w:rsidR="008E65D0" w:rsidRPr="008B70CF">
              <w:rPr>
                <w:rFonts w:asciiTheme="minorHAnsi" w:hAnsiTheme="minorHAnsi"/>
                <w:i/>
                <w:sz w:val="22"/>
                <w:szCs w:val="22"/>
              </w:rPr>
              <w:t>d Human Remains: Working Toward</w:t>
            </w:r>
            <w:r w:rsidRPr="008B70CF">
              <w:rPr>
                <w:rFonts w:asciiTheme="minorHAnsi" w:hAnsiTheme="minorHAnsi"/>
                <w:i/>
                <w:sz w:val="22"/>
                <w:szCs w:val="22"/>
              </w:rPr>
              <w:t xml:space="preserve"> Improved Theory, Method, and Data</w:t>
            </w:r>
            <w:r w:rsidRPr="008B70CF">
              <w:rPr>
                <w:rFonts w:asciiTheme="minorHAnsi" w:hAnsiTheme="minorHAnsi"/>
                <w:sz w:val="22"/>
                <w:szCs w:val="22"/>
              </w:rPr>
              <w:t>. Springer.</w:t>
            </w:r>
          </w:p>
        </w:tc>
      </w:tr>
      <w:tr w:rsidR="000628EE" w:rsidRPr="008B70CF" w14:paraId="12669F02" w14:textId="77777777" w:rsidTr="004457D4">
        <w:tc>
          <w:tcPr>
            <w:tcW w:w="1188" w:type="dxa"/>
          </w:tcPr>
          <w:p w14:paraId="6352D0F1" w14:textId="77777777" w:rsidR="000628EE" w:rsidRPr="008B70CF" w:rsidRDefault="009003DC" w:rsidP="00F3123F">
            <w:pPr>
              <w:rPr>
                <w:rFonts w:cs="Times New Roman"/>
                <w:b/>
              </w:rPr>
            </w:pPr>
            <w:r w:rsidRPr="008B70CF">
              <w:rPr>
                <w:rFonts w:cs="Times New Roman"/>
                <w:b/>
              </w:rPr>
              <w:t>2014</w:t>
            </w:r>
          </w:p>
        </w:tc>
        <w:tc>
          <w:tcPr>
            <w:tcW w:w="8388" w:type="dxa"/>
          </w:tcPr>
          <w:p w14:paraId="7B269672" w14:textId="77777777" w:rsidR="000628EE" w:rsidRPr="008B70CF" w:rsidRDefault="000628EE" w:rsidP="00C803F4">
            <w:pPr>
              <w:pStyle w:val="Default"/>
              <w:rPr>
                <w:rFonts w:asciiTheme="minorHAnsi" w:hAnsiTheme="minorHAnsi"/>
                <w:sz w:val="22"/>
                <w:szCs w:val="22"/>
              </w:rPr>
            </w:pPr>
            <w:r w:rsidRPr="008B70CF">
              <w:rPr>
                <w:rFonts w:asciiTheme="minorHAnsi" w:hAnsiTheme="minorHAnsi"/>
                <w:sz w:val="22"/>
                <w:szCs w:val="22"/>
              </w:rPr>
              <w:t>Kathryn M. Baustian, Anna J. Osterholtz, and Della Collins Cook. “</w:t>
            </w:r>
            <w:r w:rsidR="00EB4BFA" w:rsidRPr="008B70CF">
              <w:rPr>
                <w:rFonts w:asciiTheme="minorHAnsi" w:hAnsiTheme="minorHAnsi"/>
                <w:color w:val="222222"/>
                <w:sz w:val="22"/>
                <w:szCs w:val="22"/>
                <w:shd w:val="clear" w:color="auto" w:fill="FFFFFF"/>
              </w:rPr>
              <w:t>Taking Analyses of Commingled Remains into the Future:  Challenges and Prospects</w:t>
            </w:r>
            <w:r w:rsidRPr="008B70CF">
              <w:rPr>
                <w:rFonts w:asciiTheme="minorHAnsi" w:hAnsiTheme="minorHAnsi"/>
                <w:sz w:val="22"/>
                <w:szCs w:val="22"/>
              </w:rPr>
              <w:t xml:space="preserve">.” In Anna J. Osterholtz, Kathryn M. Baustian, and Debra Martin (eds.) </w:t>
            </w:r>
            <w:r w:rsidRPr="008B70CF">
              <w:rPr>
                <w:rFonts w:asciiTheme="minorHAnsi" w:hAnsiTheme="minorHAnsi"/>
                <w:i/>
                <w:sz w:val="22"/>
                <w:szCs w:val="22"/>
              </w:rPr>
              <w:t>Commingled and Disarticulated Human Re</w:t>
            </w:r>
            <w:r w:rsidR="008E65D0" w:rsidRPr="008B70CF">
              <w:rPr>
                <w:rFonts w:asciiTheme="minorHAnsi" w:hAnsiTheme="minorHAnsi"/>
                <w:i/>
                <w:sz w:val="22"/>
                <w:szCs w:val="22"/>
              </w:rPr>
              <w:t>mains: Working Toward</w:t>
            </w:r>
            <w:r w:rsidRPr="008B70CF">
              <w:rPr>
                <w:rFonts w:asciiTheme="minorHAnsi" w:hAnsiTheme="minorHAnsi"/>
                <w:i/>
                <w:sz w:val="22"/>
                <w:szCs w:val="22"/>
              </w:rPr>
              <w:t xml:space="preserve"> Improved Theory, Method, and Data</w:t>
            </w:r>
            <w:r w:rsidRPr="008B70CF">
              <w:rPr>
                <w:rFonts w:asciiTheme="minorHAnsi" w:hAnsiTheme="minorHAnsi"/>
                <w:sz w:val="22"/>
                <w:szCs w:val="22"/>
              </w:rPr>
              <w:t>. Springer.</w:t>
            </w:r>
          </w:p>
        </w:tc>
      </w:tr>
      <w:tr w:rsidR="00376212" w:rsidRPr="008B70CF" w14:paraId="4C519666" w14:textId="77777777" w:rsidTr="004457D4">
        <w:tc>
          <w:tcPr>
            <w:tcW w:w="1188" w:type="dxa"/>
          </w:tcPr>
          <w:p w14:paraId="05EED27E" w14:textId="77777777" w:rsidR="00376212" w:rsidRPr="008B70CF" w:rsidRDefault="00376212" w:rsidP="00F3123F">
            <w:pPr>
              <w:rPr>
                <w:rFonts w:cs="Times New Roman"/>
                <w:b/>
              </w:rPr>
            </w:pPr>
            <w:r w:rsidRPr="008B70CF">
              <w:rPr>
                <w:rFonts w:cs="Times New Roman"/>
                <w:b/>
              </w:rPr>
              <w:t>2013</w:t>
            </w:r>
          </w:p>
        </w:tc>
        <w:tc>
          <w:tcPr>
            <w:tcW w:w="8388" w:type="dxa"/>
          </w:tcPr>
          <w:p w14:paraId="360DD92E" w14:textId="77777777" w:rsidR="00376212" w:rsidRPr="008B70CF" w:rsidRDefault="00376212" w:rsidP="00C803F4">
            <w:pPr>
              <w:pStyle w:val="Default"/>
              <w:rPr>
                <w:rFonts w:asciiTheme="minorHAnsi" w:hAnsiTheme="minorHAnsi"/>
                <w:sz w:val="22"/>
                <w:szCs w:val="22"/>
              </w:rPr>
            </w:pPr>
            <w:r w:rsidRPr="008B70CF">
              <w:rPr>
                <w:rFonts w:asciiTheme="minorHAnsi" w:hAnsiTheme="minorHAnsi"/>
                <w:sz w:val="22"/>
                <w:szCs w:val="22"/>
              </w:rPr>
              <w:t xml:space="preserve">Daniel T. Potts, Debra L. Martin, Kathryn M. Baustian, and Anna Osterholtz. “Neonates, infant mortality, and the pre-Islamic Arabian amuletic tradition at Tell Abraq.” </w:t>
            </w:r>
            <w:r w:rsidRPr="008B70CF">
              <w:rPr>
                <w:rFonts w:asciiTheme="minorHAnsi" w:hAnsiTheme="minorHAnsi"/>
                <w:i/>
                <w:sz w:val="22"/>
                <w:szCs w:val="22"/>
              </w:rPr>
              <w:t>Liwa: Journal of the National Center for Documentation and Research</w:t>
            </w:r>
            <w:r w:rsidRPr="008B70CF">
              <w:rPr>
                <w:rFonts w:asciiTheme="minorHAnsi" w:hAnsiTheme="minorHAnsi"/>
                <w:sz w:val="22"/>
                <w:szCs w:val="22"/>
              </w:rPr>
              <w:t>. 5(9): 3-14.</w:t>
            </w:r>
          </w:p>
        </w:tc>
      </w:tr>
      <w:tr w:rsidR="009F332C" w:rsidRPr="008B70CF" w14:paraId="45962D22" w14:textId="77777777" w:rsidTr="004457D4">
        <w:tc>
          <w:tcPr>
            <w:tcW w:w="1188" w:type="dxa"/>
          </w:tcPr>
          <w:p w14:paraId="710394FA" w14:textId="77777777" w:rsidR="009F332C" w:rsidRPr="008B70CF" w:rsidRDefault="00BA78F9" w:rsidP="00F3123F">
            <w:pPr>
              <w:rPr>
                <w:rFonts w:cs="Times New Roman"/>
                <w:b/>
              </w:rPr>
            </w:pPr>
            <w:r w:rsidRPr="008B70CF">
              <w:rPr>
                <w:rFonts w:cs="Times New Roman"/>
                <w:b/>
              </w:rPr>
              <w:t>2013</w:t>
            </w:r>
          </w:p>
        </w:tc>
        <w:tc>
          <w:tcPr>
            <w:tcW w:w="8388" w:type="dxa"/>
          </w:tcPr>
          <w:p w14:paraId="3177376D" w14:textId="77777777" w:rsidR="009F332C" w:rsidRPr="008B70CF" w:rsidRDefault="009F332C" w:rsidP="00C803F4">
            <w:pPr>
              <w:pStyle w:val="Default"/>
              <w:rPr>
                <w:rFonts w:asciiTheme="minorHAnsi" w:hAnsiTheme="minorHAnsi"/>
                <w:sz w:val="22"/>
                <w:szCs w:val="22"/>
              </w:rPr>
            </w:pPr>
            <w:r w:rsidRPr="008B70CF">
              <w:rPr>
                <w:rFonts w:asciiTheme="minorHAnsi" w:hAnsiTheme="minorHAnsi"/>
                <w:sz w:val="22"/>
                <w:szCs w:val="22"/>
              </w:rPr>
              <w:t xml:space="preserve">Anna J. Osterholtz “Hobbling and Torture as Performative Violence: An Example from the Prehistoric Southwest.” </w:t>
            </w:r>
            <w:r w:rsidRPr="008B70CF">
              <w:rPr>
                <w:rFonts w:asciiTheme="minorHAnsi" w:hAnsiTheme="minorHAnsi"/>
                <w:i/>
                <w:sz w:val="22"/>
                <w:szCs w:val="22"/>
              </w:rPr>
              <w:t>Kiva</w:t>
            </w:r>
            <w:r w:rsidRPr="008B70CF">
              <w:rPr>
                <w:rFonts w:asciiTheme="minorHAnsi" w:hAnsiTheme="minorHAnsi"/>
                <w:sz w:val="22"/>
                <w:szCs w:val="22"/>
              </w:rPr>
              <w:t>.</w:t>
            </w:r>
            <w:r w:rsidR="00132D4C" w:rsidRPr="008B70CF">
              <w:rPr>
                <w:rFonts w:asciiTheme="minorHAnsi" w:hAnsiTheme="minorHAnsi"/>
                <w:sz w:val="22"/>
                <w:szCs w:val="22"/>
              </w:rPr>
              <w:t xml:space="preserve"> 78(2): 123-144.</w:t>
            </w:r>
          </w:p>
        </w:tc>
      </w:tr>
      <w:tr w:rsidR="00EF372D" w:rsidRPr="008B70CF" w14:paraId="344ED717" w14:textId="77777777" w:rsidTr="004457D4">
        <w:tc>
          <w:tcPr>
            <w:tcW w:w="1188" w:type="dxa"/>
          </w:tcPr>
          <w:p w14:paraId="2D4E57B4" w14:textId="77777777" w:rsidR="00EF372D" w:rsidRPr="008B70CF" w:rsidRDefault="00EF372D" w:rsidP="00F3123F">
            <w:pPr>
              <w:rPr>
                <w:rFonts w:cs="Times New Roman"/>
                <w:b/>
              </w:rPr>
            </w:pPr>
            <w:r w:rsidRPr="008B70CF">
              <w:rPr>
                <w:rFonts w:cs="Times New Roman"/>
                <w:b/>
              </w:rPr>
              <w:t>2012</w:t>
            </w:r>
          </w:p>
        </w:tc>
        <w:tc>
          <w:tcPr>
            <w:tcW w:w="8388" w:type="dxa"/>
          </w:tcPr>
          <w:p w14:paraId="318772E0" w14:textId="77777777" w:rsidR="00EF372D" w:rsidRPr="008B70CF" w:rsidRDefault="00EF372D" w:rsidP="00C803F4">
            <w:pPr>
              <w:pStyle w:val="Default"/>
              <w:rPr>
                <w:rFonts w:asciiTheme="minorHAnsi" w:hAnsiTheme="minorHAnsi"/>
                <w:sz w:val="22"/>
                <w:szCs w:val="22"/>
              </w:rPr>
            </w:pPr>
            <w:r w:rsidRPr="008B70CF">
              <w:rPr>
                <w:rFonts w:asciiTheme="minorHAnsi" w:hAnsiTheme="minorHAnsi"/>
                <w:sz w:val="22"/>
                <w:szCs w:val="22"/>
              </w:rPr>
              <w:t>Anna J. Osterholtz “The Social Role of Hobbling and Torture: Violence in the Prehistoric Southwest.” International Journal of Paleopathology 2(2-3): 148-155.</w:t>
            </w:r>
          </w:p>
        </w:tc>
      </w:tr>
      <w:tr w:rsidR="00EF372D" w:rsidRPr="008B70CF" w14:paraId="151332BF" w14:textId="77777777" w:rsidTr="004457D4">
        <w:tc>
          <w:tcPr>
            <w:tcW w:w="1188" w:type="dxa"/>
          </w:tcPr>
          <w:p w14:paraId="7D4A3531" w14:textId="77777777" w:rsidR="003B5986" w:rsidRDefault="003B5986" w:rsidP="00F3123F">
            <w:pPr>
              <w:rPr>
                <w:rFonts w:cs="Times New Roman"/>
                <w:b/>
              </w:rPr>
            </w:pPr>
          </w:p>
          <w:p w14:paraId="22E79FC0" w14:textId="77777777" w:rsidR="003B5986" w:rsidRDefault="003B5986" w:rsidP="00F3123F">
            <w:pPr>
              <w:rPr>
                <w:rFonts w:cs="Times New Roman"/>
                <w:b/>
              </w:rPr>
            </w:pPr>
          </w:p>
          <w:p w14:paraId="4F9E4D6B" w14:textId="77777777" w:rsidR="00EF372D" w:rsidRPr="008B70CF" w:rsidRDefault="00EF372D" w:rsidP="00F3123F">
            <w:pPr>
              <w:rPr>
                <w:rFonts w:cs="Times New Roman"/>
                <w:b/>
              </w:rPr>
            </w:pPr>
            <w:r w:rsidRPr="008B70CF">
              <w:rPr>
                <w:rFonts w:cs="Times New Roman"/>
                <w:b/>
              </w:rPr>
              <w:lastRenderedPageBreak/>
              <w:t>2012</w:t>
            </w:r>
          </w:p>
        </w:tc>
        <w:tc>
          <w:tcPr>
            <w:tcW w:w="8388" w:type="dxa"/>
          </w:tcPr>
          <w:p w14:paraId="2AE84179" w14:textId="77777777" w:rsidR="003B5986" w:rsidRDefault="003B5986" w:rsidP="00C803F4">
            <w:pPr>
              <w:pStyle w:val="Default"/>
              <w:rPr>
                <w:rFonts w:asciiTheme="minorHAnsi" w:hAnsiTheme="minorHAnsi"/>
                <w:sz w:val="22"/>
                <w:szCs w:val="22"/>
              </w:rPr>
            </w:pPr>
          </w:p>
          <w:p w14:paraId="2B2485B1" w14:textId="77777777" w:rsidR="003B5986" w:rsidRDefault="003B5986" w:rsidP="00C803F4">
            <w:pPr>
              <w:pStyle w:val="Default"/>
              <w:rPr>
                <w:rFonts w:asciiTheme="minorHAnsi" w:hAnsiTheme="minorHAnsi"/>
                <w:sz w:val="22"/>
                <w:szCs w:val="22"/>
              </w:rPr>
            </w:pPr>
          </w:p>
          <w:p w14:paraId="070CE754" w14:textId="77777777" w:rsidR="00EF372D" w:rsidRPr="008B70CF" w:rsidRDefault="00EF372D" w:rsidP="00C803F4">
            <w:pPr>
              <w:pStyle w:val="Default"/>
              <w:rPr>
                <w:rFonts w:asciiTheme="minorHAnsi" w:hAnsiTheme="minorHAnsi"/>
                <w:sz w:val="22"/>
                <w:szCs w:val="22"/>
              </w:rPr>
            </w:pPr>
            <w:r w:rsidRPr="008B70CF">
              <w:rPr>
                <w:rFonts w:asciiTheme="minorHAnsi" w:hAnsiTheme="minorHAnsi"/>
                <w:sz w:val="22"/>
                <w:szCs w:val="22"/>
              </w:rPr>
              <w:lastRenderedPageBreak/>
              <w:t xml:space="preserve">Kathryn M. Baustian, Ryan P. Harrod, Anna J. Osterholtz, and Debra L. Martin “Battered and Abused: Analysis of </w:t>
            </w:r>
            <w:r w:rsidR="001F73C6" w:rsidRPr="008B70CF">
              <w:rPr>
                <w:rFonts w:asciiTheme="minorHAnsi" w:hAnsiTheme="minorHAnsi"/>
                <w:sz w:val="22"/>
                <w:szCs w:val="22"/>
              </w:rPr>
              <w:t>Trauma</w:t>
            </w:r>
            <w:r w:rsidRPr="008B70CF">
              <w:rPr>
                <w:rFonts w:asciiTheme="minorHAnsi" w:hAnsiTheme="minorHAnsi"/>
                <w:sz w:val="22"/>
                <w:szCs w:val="22"/>
              </w:rPr>
              <w:t xml:space="preserve"> at Grasshopper Pueblo (AD 1275-1400).” International Journal of Paleopathology 2(2-3): 102-111.</w:t>
            </w:r>
          </w:p>
        </w:tc>
      </w:tr>
      <w:tr w:rsidR="00C803F4" w:rsidRPr="008B70CF" w14:paraId="735C4E7A" w14:textId="77777777" w:rsidTr="004457D4">
        <w:tc>
          <w:tcPr>
            <w:tcW w:w="1188" w:type="dxa"/>
          </w:tcPr>
          <w:p w14:paraId="1C8E89D4" w14:textId="77777777" w:rsidR="00C803F4" w:rsidRPr="008B70CF" w:rsidRDefault="00C803F4" w:rsidP="00F3123F">
            <w:pPr>
              <w:rPr>
                <w:rFonts w:cs="Times New Roman"/>
                <w:b/>
              </w:rPr>
            </w:pPr>
            <w:r w:rsidRPr="008B70CF">
              <w:rPr>
                <w:rFonts w:cs="Times New Roman"/>
                <w:b/>
              </w:rPr>
              <w:lastRenderedPageBreak/>
              <w:t>2012</w:t>
            </w:r>
          </w:p>
        </w:tc>
        <w:tc>
          <w:tcPr>
            <w:tcW w:w="8388" w:type="dxa"/>
          </w:tcPr>
          <w:p w14:paraId="234A4596" w14:textId="77777777" w:rsidR="00C803F4" w:rsidRPr="008B70CF" w:rsidRDefault="00C803F4" w:rsidP="00C803F4">
            <w:pPr>
              <w:pStyle w:val="Default"/>
              <w:rPr>
                <w:rFonts w:asciiTheme="minorHAnsi" w:hAnsiTheme="minorHAnsi"/>
                <w:sz w:val="22"/>
                <w:szCs w:val="22"/>
              </w:rPr>
            </w:pPr>
            <w:r w:rsidRPr="008B70CF">
              <w:rPr>
                <w:rFonts w:asciiTheme="minorHAnsi" w:hAnsiTheme="minorHAnsi"/>
                <w:sz w:val="22"/>
                <w:szCs w:val="22"/>
              </w:rPr>
              <w:t xml:space="preserve">Debra Martin and Anna Osterholtz. “A Bioarchaeology of Captivity, Slavery, Bondage, and Torture.” </w:t>
            </w:r>
            <w:r w:rsidRPr="008B70CF">
              <w:rPr>
                <w:rFonts w:asciiTheme="minorHAnsi" w:hAnsiTheme="minorHAnsi"/>
                <w:i/>
                <w:sz w:val="22"/>
                <w:szCs w:val="22"/>
              </w:rPr>
              <w:t>The SAA Archaeological Record</w:t>
            </w:r>
            <w:r w:rsidRPr="008B70CF">
              <w:rPr>
                <w:rFonts w:asciiTheme="minorHAnsi" w:hAnsiTheme="minorHAnsi"/>
                <w:sz w:val="22"/>
                <w:szCs w:val="22"/>
              </w:rPr>
              <w:t xml:space="preserve"> 12(3): 32-34.</w:t>
            </w:r>
          </w:p>
        </w:tc>
      </w:tr>
      <w:tr w:rsidR="007964B0" w:rsidRPr="008B70CF" w14:paraId="594BF049" w14:textId="77777777" w:rsidTr="004457D4">
        <w:tc>
          <w:tcPr>
            <w:tcW w:w="1188" w:type="dxa"/>
          </w:tcPr>
          <w:p w14:paraId="373B86FF" w14:textId="77777777" w:rsidR="007964B0" w:rsidRPr="008B70CF" w:rsidRDefault="00C803F4" w:rsidP="00F3123F">
            <w:pPr>
              <w:rPr>
                <w:rFonts w:cs="Times New Roman"/>
                <w:b/>
              </w:rPr>
            </w:pPr>
            <w:r w:rsidRPr="008B70CF">
              <w:rPr>
                <w:rFonts w:cs="Times New Roman"/>
                <w:b/>
              </w:rPr>
              <w:t>2012</w:t>
            </w:r>
          </w:p>
        </w:tc>
        <w:tc>
          <w:tcPr>
            <w:tcW w:w="8388" w:type="dxa"/>
          </w:tcPr>
          <w:p w14:paraId="01B6B50A" w14:textId="77777777" w:rsidR="007964B0" w:rsidRPr="008B70CF" w:rsidRDefault="00C803F4" w:rsidP="00C803F4">
            <w:pPr>
              <w:pStyle w:val="Default"/>
              <w:rPr>
                <w:rFonts w:asciiTheme="minorHAnsi" w:hAnsiTheme="minorHAnsi"/>
                <w:sz w:val="22"/>
                <w:szCs w:val="22"/>
              </w:rPr>
            </w:pPr>
            <w:r w:rsidRPr="008B70CF">
              <w:rPr>
                <w:rFonts w:asciiTheme="minorHAnsi" w:hAnsiTheme="minorHAnsi"/>
                <w:sz w:val="22"/>
                <w:szCs w:val="22"/>
              </w:rPr>
              <w:t xml:space="preserve">Anna Osterholtz. “Review of </w:t>
            </w:r>
            <w:r w:rsidRPr="008B70CF">
              <w:rPr>
                <w:rFonts w:asciiTheme="minorHAnsi" w:hAnsiTheme="minorHAnsi"/>
                <w:i/>
                <w:sz w:val="22"/>
                <w:szCs w:val="22"/>
              </w:rPr>
              <w:t>Living with the Dead: Mortuary Ritual in Mesoamerica</w:t>
            </w:r>
            <w:r w:rsidRPr="008B70CF">
              <w:rPr>
                <w:rFonts w:asciiTheme="minorHAnsi" w:hAnsiTheme="minorHAnsi"/>
                <w:sz w:val="22"/>
                <w:szCs w:val="22"/>
              </w:rPr>
              <w:t xml:space="preserve"> by James L. Fitzsimmons and Izumi Shimada (eds.).” </w:t>
            </w:r>
            <w:r w:rsidRPr="008B70CF">
              <w:rPr>
                <w:rFonts w:asciiTheme="minorHAnsi" w:hAnsiTheme="minorHAnsi"/>
                <w:i/>
                <w:sz w:val="22"/>
                <w:szCs w:val="22"/>
              </w:rPr>
              <w:t>Ethnoarchaeology</w:t>
            </w:r>
            <w:r w:rsidRPr="008B70CF">
              <w:rPr>
                <w:rFonts w:asciiTheme="minorHAnsi" w:hAnsiTheme="minorHAnsi"/>
                <w:sz w:val="22"/>
                <w:szCs w:val="22"/>
              </w:rPr>
              <w:t xml:space="preserve"> 4(1): 105-107.</w:t>
            </w:r>
          </w:p>
        </w:tc>
      </w:tr>
      <w:tr w:rsidR="00DE1EA6" w:rsidRPr="008B70CF" w14:paraId="49B15E1A" w14:textId="77777777" w:rsidTr="004457D4">
        <w:tc>
          <w:tcPr>
            <w:tcW w:w="1188" w:type="dxa"/>
          </w:tcPr>
          <w:p w14:paraId="6B747B58" w14:textId="77777777" w:rsidR="00B96519" w:rsidRDefault="00B96519" w:rsidP="00F3123F">
            <w:pPr>
              <w:rPr>
                <w:rFonts w:cs="Times New Roman"/>
                <w:b/>
              </w:rPr>
            </w:pPr>
          </w:p>
          <w:p w14:paraId="514E0E71" w14:textId="77777777" w:rsidR="00DE1EA6" w:rsidRPr="008B70CF" w:rsidRDefault="00DE1EA6" w:rsidP="00F3123F">
            <w:pPr>
              <w:rPr>
                <w:rFonts w:cs="Times New Roman"/>
                <w:b/>
              </w:rPr>
            </w:pPr>
            <w:r w:rsidRPr="008B70CF">
              <w:rPr>
                <w:rFonts w:cs="Times New Roman"/>
                <w:b/>
              </w:rPr>
              <w:t>2012</w:t>
            </w:r>
          </w:p>
        </w:tc>
        <w:tc>
          <w:tcPr>
            <w:tcW w:w="8388" w:type="dxa"/>
          </w:tcPr>
          <w:p w14:paraId="6EACD56E" w14:textId="77777777" w:rsidR="00B96519" w:rsidRDefault="00B96519" w:rsidP="0039632E">
            <w:pPr>
              <w:pStyle w:val="Default"/>
              <w:rPr>
                <w:rFonts w:asciiTheme="minorHAnsi" w:hAnsiTheme="minorHAnsi"/>
                <w:sz w:val="22"/>
                <w:szCs w:val="22"/>
              </w:rPr>
            </w:pPr>
          </w:p>
          <w:p w14:paraId="3A8CE170" w14:textId="77777777" w:rsidR="00DE1EA6" w:rsidRPr="008B70CF" w:rsidRDefault="00DE1EA6" w:rsidP="0039632E">
            <w:pPr>
              <w:pStyle w:val="Default"/>
              <w:rPr>
                <w:rFonts w:asciiTheme="minorHAnsi" w:hAnsiTheme="minorHAnsi"/>
                <w:sz w:val="22"/>
                <w:szCs w:val="22"/>
              </w:rPr>
            </w:pPr>
            <w:r w:rsidRPr="008B70CF">
              <w:rPr>
                <w:rFonts w:asciiTheme="minorHAnsi" w:hAnsiTheme="minorHAnsi"/>
                <w:sz w:val="22"/>
                <w:szCs w:val="22"/>
              </w:rPr>
              <w:t xml:space="preserve">Anna Osterholtz and Ann L.W. Stodder. “Personal Taphonomy at Sacred Ridge: Burial 196.” </w:t>
            </w:r>
            <w:r w:rsidRPr="008B70CF">
              <w:rPr>
                <w:rFonts w:asciiTheme="minorHAnsi" w:hAnsiTheme="minorHAnsi"/>
                <w:i/>
                <w:sz w:val="22"/>
                <w:szCs w:val="22"/>
              </w:rPr>
              <w:t>Landscapes of Violence</w:t>
            </w:r>
            <w:r w:rsidRPr="008B70CF">
              <w:rPr>
                <w:rFonts w:asciiTheme="minorHAnsi" w:hAnsiTheme="minorHAnsi"/>
                <w:sz w:val="22"/>
                <w:szCs w:val="22"/>
              </w:rPr>
              <w:t xml:space="preserve"> 2(2): Article 9.</w:t>
            </w:r>
          </w:p>
        </w:tc>
      </w:tr>
      <w:tr w:rsidR="00B8375D" w:rsidRPr="008B70CF" w14:paraId="2AE09D63" w14:textId="77777777" w:rsidTr="004457D4">
        <w:tc>
          <w:tcPr>
            <w:tcW w:w="1188" w:type="dxa"/>
          </w:tcPr>
          <w:p w14:paraId="3473F22C" w14:textId="77777777" w:rsidR="00B8375D" w:rsidRPr="008B70CF" w:rsidRDefault="00B8375D" w:rsidP="00F3123F">
            <w:pPr>
              <w:rPr>
                <w:rFonts w:cs="Times New Roman"/>
                <w:b/>
              </w:rPr>
            </w:pPr>
            <w:r w:rsidRPr="008B70CF">
              <w:rPr>
                <w:rFonts w:cs="Times New Roman"/>
                <w:b/>
              </w:rPr>
              <w:t>2005</w:t>
            </w:r>
          </w:p>
        </w:tc>
        <w:tc>
          <w:tcPr>
            <w:tcW w:w="8388" w:type="dxa"/>
          </w:tcPr>
          <w:p w14:paraId="5F1E5CF2" w14:textId="77777777" w:rsidR="00B8375D" w:rsidRPr="008B70CF" w:rsidRDefault="00C803F4" w:rsidP="00F3123F">
            <w:pPr>
              <w:rPr>
                <w:rFonts w:cs="Times New Roman"/>
              </w:rPr>
            </w:pPr>
            <w:r w:rsidRPr="008B70CF">
              <w:rPr>
                <w:rFonts w:cs="Times New Roman"/>
              </w:rPr>
              <w:t xml:space="preserve">Anna Osterholtz. </w:t>
            </w:r>
            <w:r w:rsidR="00B8375D" w:rsidRPr="008B70CF">
              <w:rPr>
                <w:rFonts w:cs="Times New Roman"/>
              </w:rPr>
              <w:t xml:space="preserve">“Analysis of Skeletal Remains Found at LA 457 near Alamogordo, May-August of 2005.” In J. Jurgena, L. Jackson, and M. Thompson (eds) </w:t>
            </w:r>
            <w:r w:rsidR="00B8375D" w:rsidRPr="008B70CF">
              <w:rPr>
                <w:rFonts w:cs="Times New Roman"/>
                <w:i/>
              </w:rPr>
              <w:t>Viva la Jornada</w:t>
            </w:r>
            <w:r w:rsidR="00B8375D" w:rsidRPr="008B70CF">
              <w:rPr>
                <w:rFonts w:cs="Times New Roman"/>
              </w:rPr>
              <w:t>, Papers from the 14</w:t>
            </w:r>
            <w:r w:rsidR="00B8375D" w:rsidRPr="008B70CF">
              <w:rPr>
                <w:rFonts w:cs="Times New Roman"/>
                <w:vertAlign w:val="superscript"/>
              </w:rPr>
              <w:t>th</w:t>
            </w:r>
            <w:r w:rsidR="00B8375D" w:rsidRPr="008B70CF">
              <w:rPr>
                <w:rFonts w:cs="Times New Roman"/>
              </w:rPr>
              <w:t xml:space="preserve"> Biennial Jornada Mogollon Conference. El Paso: El Paso Museum of Archaeology, pp. 15-</w:t>
            </w:r>
            <w:r w:rsidR="0039632E" w:rsidRPr="008B70CF">
              <w:rPr>
                <w:rFonts w:cs="Times New Roman"/>
              </w:rPr>
              <w:t>22.</w:t>
            </w:r>
          </w:p>
        </w:tc>
      </w:tr>
    </w:tbl>
    <w:p w14:paraId="0602A0E8" w14:textId="77777777" w:rsidR="00B8375D" w:rsidRPr="008B70CF" w:rsidRDefault="00B8375D" w:rsidP="00F3123F">
      <w:pPr>
        <w:spacing w:after="0" w:line="240" w:lineRule="auto"/>
        <w:rPr>
          <w:rFonts w:cs="Times New Roman"/>
        </w:rPr>
      </w:pPr>
    </w:p>
    <w:p w14:paraId="766F1E1D" w14:textId="77777777" w:rsidR="004D34E9" w:rsidRPr="008B70CF" w:rsidRDefault="004D34E9" w:rsidP="00F3123F">
      <w:pPr>
        <w:spacing w:after="0" w:line="240" w:lineRule="auto"/>
        <w:rPr>
          <w:rFonts w:cs="Times New Roman"/>
        </w:rPr>
      </w:pPr>
    </w:p>
    <w:p w14:paraId="2DE391C4" w14:textId="77777777" w:rsidR="00236091" w:rsidRPr="008B70CF" w:rsidRDefault="00236091" w:rsidP="00F3123F">
      <w:pPr>
        <w:spacing w:after="0" w:line="240" w:lineRule="auto"/>
        <w:rPr>
          <w:rFonts w:cs="Times New Roman"/>
        </w:rPr>
      </w:pPr>
    </w:p>
    <w:p w14:paraId="0E5BC97F" w14:textId="77777777" w:rsidR="00620F41" w:rsidRPr="008B70CF" w:rsidRDefault="00E139CE" w:rsidP="00F3123F">
      <w:pPr>
        <w:spacing w:after="0" w:line="240" w:lineRule="auto"/>
        <w:rPr>
          <w:rFonts w:cs="Times New Roman"/>
        </w:rPr>
      </w:pPr>
      <w:r w:rsidRPr="008B70CF">
        <w:rPr>
          <w:rFonts w:cs="Times New Roman"/>
          <w:b/>
          <w:u w:val="single"/>
        </w:rPr>
        <w:t xml:space="preserve">Selected </w:t>
      </w:r>
      <w:r w:rsidR="00620F41" w:rsidRPr="008B70CF">
        <w:rPr>
          <w:rFonts w:cs="Times New Roman"/>
          <w:b/>
          <w:u w:val="single"/>
        </w:rPr>
        <w:t>CRM Experience</w:t>
      </w:r>
      <w:r w:rsidR="00FF500D" w:rsidRPr="008B70CF">
        <w:rPr>
          <w:rFonts w:cs="Times New Roman"/>
          <w:b/>
          <w:u w:val="single"/>
        </w:rPr>
        <w:t>-SWCA Environmental Consultants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70"/>
      </w:tblGrid>
      <w:tr w:rsidR="00FF500D" w:rsidRPr="008B70CF" w14:paraId="202EF490" w14:textId="77777777" w:rsidTr="004457D4">
        <w:tc>
          <w:tcPr>
            <w:tcW w:w="1188" w:type="dxa"/>
          </w:tcPr>
          <w:p w14:paraId="724DD6F0" w14:textId="77777777" w:rsidR="00FF500D" w:rsidRPr="008B70CF" w:rsidRDefault="00FF500D" w:rsidP="00F3123F">
            <w:pPr>
              <w:rPr>
                <w:rFonts w:cs="Times New Roman"/>
                <w:b/>
              </w:rPr>
            </w:pPr>
            <w:r w:rsidRPr="008B70CF">
              <w:rPr>
                <w:rFonts w:cs="Times New Roman"/>
                <w:b/>
              </w:rPr>
              <w:t>2009</w:t>
            </w:r>
          </w:p>
        </w:tc>
        <w:tc>
          <w:tcPr>
            <w:tcW w:w="8370" w:type="dxa"/>
          </w:tcPr>
          <w:p w14:paraId="2F3BB22B" w14:textId="77777777" w:rsidR="00FF500D" w:rsidRPr="008B70CF" w:rsidRDefault="00FF500D" w:rsidP="00F3123F">
            <w:pPr>
              <w:rPr>
                <w:rFonts w:cs="Times New Roman"/>
              </w:rPr>
            </w:pPr>
            <w:r w:rsidRPr="008B70CF">
              <w:rPr>
                <w:rFonts w:cs="Times New Roman"/>
              </w:rPr>
              <w:t>Okura Hotel Mitigation, Hagatna, Guam. Role: Bioarchaeologist</w:t>
            </w:r>
          </w:p>
        </w:tc>
      </w:tr>
      <w:tr w:rsidR="00FF500D" w:rsidRPr="008B70CF" w14:paraId="578A7478" w14:textId="77777777" w:rsidTr="004457D4">
        <w:tc>
          <w:tcPr>
            <w:tcW w:w="1188" w:type="dxa"/>
          </w:tcPr>
          <w:p w14:paraId="44690317" w14:textId="77777777" w:rsidR="00FF500D" w:rsidRPr="008B70CF" w:rsidRDefault="00FF500D" w:rsidP="00F3123F">
            <w:pPr>
              <w:rPr>
                <w:rFonts w:cs="Times New Roman"/>
                <w:b/>
              </w:rPr>
            </w:pPr>
            <w:r w:rsidRPr="008B70CF">
              <w:rPr>
                <w:rFonts w:cs="Times New Roman"/>
                <w:b/>
              </w:rPr>
              <w:t>2006-2009</w:t>
            </w:r>
          </w:p>
        </w:tc>
        <w:tc>
          <w:tcPr>
            <w:tcW w:w="8370" w:type="dxa"/>
          </w:tcPr>
          <w:p w14:paraId="0BA86DD6" w14:textId="77777777" w:rsidR="00FF500D" w:rsidRPr="008B70CF" w:rsidRDefault="00FF500D" w:rsidP="00F3123F">
            <w:pPr>
              <w:rPr>
                <w:rFonts w:cs="Times New Roman"/>
              </w:rPr>
            </w:pPr>
            <w:r w:rsidRPr="008B70CF">
              <w:rPr>
                <w:rFonts w:cs="Times New Roman"/>
              </w:rPr>
              <w:t>Animas-La Plata Cultural Resources Mitigation, Durango, CO. Role: Bioarchaeologist</w:t>
            </w:r>
          </w:p>
        </w:tc>
      </w:tr>
      <w:tr w:rsidR="00FF500D" w:rsidRPr="008B70CF" w14:paraId="412DDF11" w14:textId="77777777" w:rsidTr="004457D4">
        <w:tc>
          <w:tcPr>
            <w:tcW w:w="1188" w:type="dxa"/>
          </w:tcPr>
          <w:p w14:paraId="75A3159A" w14:textId="77777777" w:rsidR="00FF500D" w:rsidRPr="008B70CF" w:rsidRDefault="00FF500D" w:rsidP="00F3123F">
            <w:pPr>
              <w:rPr>
                <w:rFonts w:cs="Times New Roman"/>
                <w:b/>
              </w:rPr>
            </w:pPr>
            <w:r w:rsidRPr="008B70CF">
              <w:rPr>
                <w:rFonts w:cs="Times New Roman"/>
                <w:b/>
              </w:rPr>
              <w:t>2006</w:t>
            </w:r>
          </w:p>
        </w:tc>
        <w:tc>
          <w:tcPr>
            <w:tcW w:w="8370" w:type="dxa"/>
          </w:tcPr>
          <w:p w14:paraId="0C80B85F" w14:textId="77777777" w:rsidR="00FF500D" w:rsidRPr="008B70CF" w:rsidRDefault="00FF500D" w:rsidP="00F3123F">
            <w:pPr>
              <w:rPr>
                <w:rFonts w:cs="Times New Roman"/>
              </w:rPr>
            </w:pPr>
            <w:r w:rsidRPr="008B70CF">
              <w:rPr>
                <w:rFonts w:cs="Times New Roman"/>
              </w:rPr>
              <w:t>Miller Mesa Osteological Project, Task 2, La Plata County, CO. Role: Bioarchaeologist</w:t>
            </w:r>
          </w:p>
        </w:tc>
      </w:tr>
      <w:tr w:rsidR="00FF500D" w:rsidRPr="008B70CF" w14:paraId="09A749FF" w14:textId="77777777" w:rsidTr="004457D4">
        <w:tc>
          <w:tcPr>
            <w:tcW w:w="1188" w:type="dxa"/>
          </w:tcPr>
          <w:p w14:paraId="17D35EC1" w14:textId="77777777" w:rsidR="00FF500D" w:rsidRPr="008B70CF" w:rsidRDefault="00FF500D" w:rsidP="00F3123F">
            <w:pPr>
              <w:rPr>
                <w:rFonts w:cs="Times New Roman"/>
                <w:b/>
              </w:rPr>
            </w:pPr>
            <w:r w:rsidRPr="008B70CF">
              <w:rPr>
                <w:rFonts w:cs="Times New Roman"/>
                <w:b/>
              </w:rPr>
              <w:t>2006</w:t>
            </w:r>
          </w:p>
        </w:tc>
        <w:tc>
          <w:tcPr>
            <w:tcW w:w="8370" w:type="dxa"/>
          </w:tcPr>
          <w:p w14:paraId="22E6C1D8" w14:textId="77777777" w:rsidR="00FF500D" w:rsidRPr="008B70CF" w:rsidRDefault="00FF500D" w:rsidP="00F3123F">
            <w:pPr>
              <w:rPr>
                <w:rFonts w:cs="Times New Roman"/>
              </w:rPr>
            </w:pPr>
            <w:r w:rsidRPr="008B70CF">
              <w:rPr>
                <w:rFonts w:cs="Times New Roman"/>
              </w:rPr>
              <w:t>Legacy Parkway Project Quality Assurance, Davis County, UT. Role: Bioarchaeologist</w:t>
            </w:r>
          </w:p>
        </w:tc>
      </w:tr>
      <w:tr w:rsidR="00FF500D" w:rsidRPr="008B70CF" w14:paraId="53314FAD" w14:textId="77777777" w:rsidTr="004457D4">
        <w:tc>
          <w:tcPr>
            <w:tcW w:w="1188" w:type="dxa"/>
          </w:tcPr>
          <w:p w14:paraId="71CE7CE6" w14:textId="77777777" w:rsidR="00FF500D" w:rsidRPr="008B70CF" w:rsidRDefault="00FF500D" w:rsidP="00F3123F">
            <w:pPr>
              <w:rPr>
                <w:rFonts w:cs="Times New Roman"/>
                <w:b/>
              </w:rPr>
            </w:pPr>
            <w:r w:rsidRPr="008B70CF">
              <w:rPr>
                <w:rFonts w:cs="Times New Roman"/>
                <w:b/>
              </w:rPr>
              <w:t>2005</w:t>
            </w:r>
          </w:p>
        </w:tc>
        <w:tc>
          <w:tcPr>
            <w:tcW w:w="8370" w:type="dxa"/>
          </w:tcPr>
          <w:p w14:paraId="199A656A" w14:textId="77777777" w:rsidR="00FF500D" w:rsidRPr="008B70CF" w:rsidRDefault="00FF500D" w:rsidP="00F3123F">
            <w:pPr>
              <w:rPr>
                <w:rFonts w:cs="Times New Roman"/>
              </w:rPr>
            </w:pPr>
            <w:r w:rsidRPr="008B70CF">
              <w:rPr>
                <w:rFonts w:cs="Times New Roman"/>
              </w:rPr>
              <w:t>Alamogordo Water Line Cultural Resource Services, Otero County, NM. Role: Bioarchaeologist</w:t>
            </w:r>
          </w:p>
        </w:tc>
      </w:tr>
      <w:tr w:rsidR="00FF500D" w:rsidRPr="008B70CF" w14:paraId="45E0D60B" w14:textId="77777777" w:rsidTr="004457D4">
        <w:tc>
          <w:tcPr>
            <w:tcW w:w="1188" w:type="dxa"/>
          </w:tcPr>
          <w:p w14:paraId="25CA7438" w14:textId="77777777" w:rsidR="00FF500D" w:rsidRPr="008B70CF" w:rsidRDefault="00FF500D" w:rsidP="00F3123F">
            <w:pPr>
              <w:rPr>
                <w:rFonts w:cs="Times New Roman"/>
                <w:b/>
              </w:rPr>
            </w:pPr>
            <w:r w:rsidRPr="008B70CF">
              <w:rPr>
                <w:rFonts w:cs="Times New Roman"/>
                <w:b/>
              </w:rPr>
              <w:t>2005</w:t>
            </w:r>
          </w:p>
        </w:tc>
        <w:tc>
          <w:tcPr>
            <w:tcW w:w="8370" w:type="dxa"/>
          </w:tcPr>
          <w:p w14:paraId="62D9500C" w14:textId="77777777" w:rsidR="00FF500D" w:rsidRPr="008B70CF" w:rsidRDefault="00FF500D" w:rsidP="00F3123F">
            <w:pPr>
              <w:rPr>
                <w:rFonts w:cs="Times New Roman"/>
              </w:rPr>
            </w:pPr>
            <w:r w:rsidRPr="008B70CF">
              <w:rPr>
                <w:rFonts w:cs="Times New Roman"/>
              </w:rPr>
              <w:t>San Felipe de Neri Archaeological Mitigation, Albuquerque, NM. Role: Bioarchaeologist</w:t>
            </w:r>
          </w:p>
        </w:tc>
      </w:tr>
    </w:tbl>
    <w:p w14:paraId="5D803D3C" w14:textId="77777777" w:rsidR="00620F41" w:rsidRDefault="00620F41" w:rsidP="00F3123F">
      <w:pPr>
        <w:spacing w:after="0" w:line="240" w:lineRule="auto"/>
        <w:rPr>
          <w:rFonts w:cs="Times New Roman"/>
        </w:rPr>
      </w:pPr>
    </w:p>
    <w:p w14:paraId="3A685C95" w14:textId="77777777" w:rsidR="00B96519" w:rsidRDefault="00B96519" w:rsidP="00F3123F">
      <w:pPr>
        <w:spacing w:after="0" w:line="240" w:lineRule="auto"/>
        <w:rPr>
          <w:rFonts w:cs="Times New Roman"/>
        </w:rPr>
      </w:pPr>
      <w:bookmarkStart w:id="0" w:name="_GoBack"/>
      <w:bookmarkEnd w:id="0"/>
    </w:p>
    <w:p w14:paraId="50B486EF" w14:textId="77777777" w:rsidR="00B96519" w:rsidRPr="008B70CF" w:rsidRDefault="00B96519" w:rsidP="00F3123F">
      <w:pPr>
        <w:spacing w:after="0" w:line="240" w:lineRule="auto"/>
        <w:rPr>
          <w:rFonts w:cs="Times New Roman"/>
        </w:rPr>
      </w:pPr>
    </w:p>
    <w:p w14:paraId="0FA12976" w14:textId="77777777" w:rsidR="00E139CE" w:rsidRPr="008B70CF" w:rsidRDefault="00E139CE" w:rsidP="00F3123F">
      <w:pPr>
        <w:spacing w:after="0" w:line="240" w:lineRule="auto"/>
        <w:rPr>
          <w:rFonts w:cs="Times New Roman"/>
        </w:rPr>
      </w:pPr>
      <w:r w:rsidRPr="008B70CF">
        <w:rPr>
          <w:rFonts w:cs="Times New Roman"/>
          <w:b/>
          <w:u w:val="single"/>
        </w:rPr>
        <w:t>Technical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88"/>
      </w:tblGrid>
      <w:tr w:rsidR="00E139CE" w:rsidRPr="008B70CF" w14:paraId="710CE293" w14:textId="77777777" w:rsidTr="004457D4">
        <w:tc>
          <w:tcPr>
            <w:tcW w:w="1188" w:type="dxa"/>
          </w:tcPr>
          <w:p w14:paraId="34C044DF" w14:textId="77777777" w:rsidR="00E139CE" w:rsidRPr="008B70CF" w:rsidRDefault="00E139CE" w:rsidP="00F3123F">
            <w:pPr>
              <w:rPr>
                <w:rFonts w:cs="Times New Roman"/>
                <w:b/>
              </w:rPr>
            </w:pPr>
            <w:r w:rsidRPr="008B70CF">
              <w:rPr>
                <w:rFonts w:cs="Times New Roman"/>
                <w:b/>
              </w:rPr>
              <w:t>2010</w:t>
            </w:r>
          </w:p>
        </w:tc>
        <w:tc>
          <w:tcPr>
            <w:tcW w:w="8388" w:type="dxa"/>
          </w:tcPr>
          <w:p w14:paraId="4F1EF0E8" w14:textId="000B16E4" w:rsidR="00E139CE" w:rsidRPr="008B70CF" w:rsidRDefault="00E139CE" w:rsidP="00BF06E1">
            <w:pPr>
              <w:rPr>
                <w:rFonts w:cs="Times New Roman"/>
              </w:rPr>
            </w:pPr>
            <w:r w:rsidRPr="008B70CF">
              <w:rPr>
                <w:rFonts w:cs="Times New Roman"/>
              </w:rPr>
              <w:t xml:space="preserve">“Skeletal Pathologies and Anomalies” A.L.W. Stodder, K. Mowrer, A.J. Osterholtz, E. Salisbury. 2010. In E. Perry, </w:t>
            </w:r>
            <w:r w:rsidR="008878DD" w:rsidRPr="008B70CF">
              <w:rPr>
                <w:rFonts w:cs="Times New Roman"/>
              </w:rPr>
              <w:t>A. Stodder</w:t>
            </w:r>
            <w:r w:rsidRPr="008B70CF">
              <w:rPr>
                <w:rFonts w:cs="Times New Roman"/>
              </w:rPr>
              <w:t xml:space="preserve">, C. Bollong (eds.) </w:t>
            </w:r>
            <w:r w:rsidRPr="008B70CF">
              <w:rPr>
                <w:rFonts w:cs="Times New Roman"/>
                <w:i/>
              </w:rPr>
              <w:t>Animas-La Plata Project</w:t>
            </w:r>
            <w:r w:rsidRPr="008B70CF">
              <w:rPr>
                <w:rFonts w:cs="Times New Roman"/>
              </w:rPr>
              <w:t>. Vo. XV-Bioarchaeology. SWCA Anthropological Research Paper Number 10, pp. 89-155.</w:t>
            </w:r>
          </w:p>
        </w:tc>
      </w:tr>
      <w:tr w:rsidR="00E139CE" w:rsidRPr="008B70CF" w14:paraId="6866E16E" w14:textId="77777777" w:rsidTr="004457D4">
        <w:tc>
          <w:tcPr>
            <w:tcW w:w="1188" w:type="dxa"/>
          </w:tcPr>
          <w:p w14:paraId="165D09A1" w14:textId="77777777" w:rsidR="00E139CE" w:rsidRPr="008B70CF" w:rsidRDefault="00E139CE" w:rsidP="00F3123F">
            <w:pPr>
              <w:rPr>
                <w:rFonts w:cs="Times New Roman"/>
                <w:b/>
              </w:rPr>
            </w:pPr>
            <w:r w:rsidRPr="008B70CF">
              <w:rPr>
                <w:rFonts w:cs="Times New Roman"/>
                <w:b/>
              </w:rPr>
              <w:t>2010</w:t>
            </w:r>
          </w:p>
        </w:tc>
        <w:tc>
          <w:tcPr>
            <w:tcW w:w="8388" w:type="dxa"/>
          </w:tcPr>
          <w:p w14:paraId="0A473271" w14:textId="4C516E73" w:rsidR="00E139CE" w:rsidRPr="008B70CF" w:rsidRDefault="00E139CE" w:rsidP="00BF06E1">
            <w:pPr>
              <w:rPr>
                <w:rFonts w:cs="Times New Roman"/>
              </w:rPr>
            </w:pPr>
            <w:r w:rsidRPr="008B70CF">
              <w:rPr>
                <w:rFonts w:cs="Times New Roman"/>
              </w:rPr>
              <w:t>“Analysis of the Processed Human Remains from the Sacred Ridge Site: Methods and Data Collection Protocol.” A.L.W. Stodder and A.J.</w:t>
            </w:r>
            <w:r w:rsidR="00B97813" w:rsidRPr="008B70CF">
              <w:rPr>
                <w:rFonts w:cs="Times New Roman"/>
              </w:rPr>
              <w:t xml:space="preserve"> </w:t>
            </w:r>
            <w:r w:rsidRPr="008B70CF">
              <w:rPr>
                <w:rFonts w:cs="Times New Roman"/>
              </w:rPr>
              <w:t xml:space="preserve">Osterholtz. 2010. In E. Perry, </w:t>
            </w:r>
            <w:r w:rsidR="008878DD" w:rsidRPr="008B70CF">
              <w:rPr>
                <w:rFonts w:cs="Times New Roman"/>
              </w:rPr>
              <w:t>A. Stodder</w:t>
            </w:r>
            <w:r w:rsidRPr="008B70CF">
              <w:rPr>
                <w:rFonts w:cs="Times New Roman"/>
              </w:rPr>
              <w:t xml:space="preserve">, C. Bollong (eds.) </w:t>
            </w:r>
            <w:r w:rsidRPr="008B70CF">
              <w:rPr>
                <w:rFonts w:cs="Times New Roman"/>
                <w:i/>
              </w:rPr>
              <w:t>Animas-La Plata Project</w:t>
            </w:r>
            <w:r w:rsidRPr="008B70CF">
              <w:rPr>
                <w:rFonts w:cs="Times New Roman"/>
              </w:rPr>
              <w:t>. Vo. XV-Bioarchaeology. SWCA Anthropological Research Paper Number 10, pp. 243-278.</w:t>
            </w:r>
          </w:p>
        </w:tc>
      </w:tr>
      <w:tr w:rsidR="00E139CE" w:rsidRPr="008B70CF" w14:paraId="2F691ACF" w14:textId="77777777" w:rsidTr="004457D4">
        <w:tc>
          <w:tcPr>
            <w:tcW w:w="1188" w:type="dxa"/>
          </w:tcPr>
          <w:p w14:paraId="4DE324A2" w14:textId="77777777" w:rsidR="00E139CE" w:rsidRPr="008B70CF" w:rsidRDefault="00E139CE" w:rsidP="00F3123F">
            <w:pPr>
              <w:rPr>
                <w:rFonts w:cs="Times New Roman"/>
                <w:b/>
              </w:rPr>
            </w:pPr>
            <w:r w:rsidRPr="008B70CF">
              <w:rPr>
                <w:rFonts w:cs="Times New Roman"/>
                <w:b/>
              </w:rPr>
              <w:t>2010</w:t>
            </w:r>
          </w:p>
        </w:tc>
        <w:tc>
          <w:tcPr>
            <w:tcW w:w="8388" w:type="dxa"/>
          </w:tcPr>
          <w:p w14:paraId="1E01355E" w14:textId="77777777" w:rsidR="00E139CE" w:rsidRPr="008B70CF" w:rsidRDefault="00E139CE" w:rsidP="00BF06E1">
            <w:pPr>
              <w:rPr>
                <w:rFonts w:cs="Times New Roman"/>
              </w:rPr>
            </w:pPr>
            <w:r w:rsidRPr="008B70CF">
              <w:rPr>
                <w:rFonts w:cs="Times New Roman"/>
              </w:rPr>
              <w:t>“Processed Human Remains from the Sacred Ridge Site: Context, Taphonomy, Interpretation.” A.L.W. Stodder, A.J. Osterholtz, K. Mowrer, J.P. Chuipka. 2010 In E. Perry, A.</w:t>
            </w:r>
            <w:r w:rsidR="00B97813" w:rsidRPr="008B70CF">
              <w:rPr>
                <w:rFonts w:cs="Times New Roman"/>
              </w:rPr>
              <w:t xml:space="preserve"> </w:t>
            </w:r>
            <w:r w:rsidRPr="008B70CF">
              <w:rPr>
                <w:rFonts w:cs="Times New Roman"/>
              </w:rPr>
              <w:t xml:space="preserve">Stodder, C. Bollong (eds.) </w:t>
            </w:r>
            <w:r w:rsidRPr="008B70CF">
              <w:rPr>
                <w:rFonts w:cs="Times New Roman"/>
                <w:i/>
              </w:rPr>
              <w:t>Animas-La Plata Project</w:t>
            </w:r>
            <w:r w:rsidRPr="008B70CF">
              <w:rPr>
                <w:rFonts w:cs="Times New Roman"/>
              </w:rPr>
              <w:t>. Vo. XV-Bioarchaeology. SWCA Anthropological Research Paper Number 10, pp. 279-416.</w:t>
            </w:r>
          </w:p>
        </w:tc>
      </w:tr>
      <w:tr w:rsidR="00E139CE" w:rsidRPr="008B70CF" w14:paraId="5DCB1C99" w14:textId="77777777" w:rsidTr="004457D4">
        <w:tc>
          <w:tcPr>
            <w:tcW w:w="1188" w:type="dxa"/>
          </w:tcPr>
          <w:p w14:paraId="6E3651DC" w14:textId="77777777" w:rsidR="00E139CE" w:rsidRPr="008B70CF" w:rsidRDefault="00E139CE" w:rsidP="00F3123F">
            <w:pPr>
              <w:rPr>
                <w:rFonts w:cs="Times New Roman"/>
                <w:b/>
              </w:rPr>
            </w:pPr>
            <w:r w:rsidRPr="008B70CF">
              <w:rPr>
                <w:rFonts w:cs="Times New Roman"/>
                <w:b/>
              </w:rPr>
              <w:t>2008</w:t>
            </w:r>
          </w:p>
        </w:tc>
        <w:tc>
          <w:tcPr>
            <w:tcW w:w="8388" w:type="dxa"/>
          </w:tcPr>
          <w:p w14:paraId="34EF5CE2" w14:textId="77777777" w:rsidR="00E139CE" w:rsidRPr="008B70CF" w:rsidRDefault="00E139CE" w:rsidP="00BF06E1">
            <w:pPr>
              <w:rPr>
                <w:rFonts w:cs="Times New Roman"/>
              </w:rPr>
            </w:pPr>
            <w:r w:rsidRPr="008B70CF">
              <w:rPr>
                <w:rFonts w:cs="Times New Roman"/>
              </w:rPr>
              <w:t xml:space="preserve">“Human Remains” in C. Carlson, </w:t>
            </w:r>
            <w:r w:rsidRPr="008B70CF">
              <w:rPr>
                <w:rFonts w:cs="Times New Roman"/>
                <w:i/>
              </w:rPr>
              <w:t>Data Recovery at LA 457 for the La Luz Filtration Plant to Green Reservoir Waterline, Otero County, New Mexico</w:t>
            </w:r>
            <w:r w:rsidRPr="008B70CF">
              <w:rPr>
                <w:rFonts w:cs="Times New Roman"/>
              </w:rPr>
              <w:t>. SWCA Report No. 2008-580/SWCA Project No. 8673/NMCRIS No. 94965. SWCA Environmental Consultants, Albuquerque, New Mexico.</w:t>
            </w:r>
          </w:p>
        </w:tc>
      </w:tr>
      <w:tr w:rsidR="00E139CE" w:rsidRPr="008B70CF" w14:paraId="07A58371" w14:textId="77777777" w:rsidTr="004457D4">
        <w:tc>
          <w:tcPr>
            <w:tcW w:w="1188" w:type="dxa"/>
          </w:tcPr>
          <w:p w14:paraId="5414F2E5" w14:textId="77777777" w:rsidR="00E139CE" w:rsidRPr="008B70CF" w:rsidRDefault="00E139CE" w:rsidP="00F3123F">
            <w:pPr>
              <w:rPr>
                <w:rFonts w:cs="Times New Roman"/>
                <w:b/>
              </w:rPr>
            </w:pPr>
            <w:r w:rsidRPr="008B70CF">
              <w:rPr>
                <w:rFonts w:cs="Times New Roman"/>
                <w:b/>
              </w:rPr>
              <w:t>2007</w:t>
            </w:r>
          </w:p>
        </w:tc>
        <w:tc>
          <w:tcPr>
            <w:tcW w:w="8388" w:type="dxa"/>
          </w:tcPr>
          <w:p w14:paraId="42B728D0" w14:textId="77777777" w:rsidR="00E139CE" w:rsidRPr="008B70CF" w:rsidRDefault="00E139CE" w:rsidP="00BF06E1">
            <w:pPr>
              <w:rPr>
                <w:rFonts w:cs="Times New Roman"/>
              </w:rPr>
            </w:pPr>
            <w:r w:rsidRPr="008B70CF">
              <w:rPr>
                <w:rFonts w:cs="Times New Roman"/>
              </w:rPr>
              <w:t>”Final Report on the Results of Data Recovery at La 119407 for the Evans Gravel Pit near Carlsbad, Eddy County, New Mexico.” A. Osterholtz and C. Carlson. SWCA Report No. 2006-40/ SWCA Project No. 10574/NMCRIS No. 97205. SWCA Environmental Consultants, Albuquerque, New Mexico.</w:t>
            </w:r>
          </w:p>
        </w:tc>
      </w:tr>
      <w:tr w:rsidR="00E139CE" w:rsidRPr="008B70CF" w14:paraId="7C20CBA4" w14:textId="77777777" w:rsidTr="004457D4">
        <w:tc>
          <w:tcPr>
            <w:tcW w:w="1188" w:type="dxa"/>
          </w:tcPr>
          <w:p w14:paraId="73B02B4A" w14:textId="77777777" w:rsidR="00E139CE" w:rsidRPr="008B70CF" w:rsidRDefault="00E139CE" w:rsidP="00F3123F">
            <w:pPr>
              <w:rPr>
                <w:rFonts w:cs="Times New Roman"/>
                <w:b/>
              </w:rPr>
            </w:pPr>
            <w:r w:rsidRPr="008B70CF">
              <w:rPr>
                <w:rFonts w:cs="Times New Roman"/>
                <w:b/>
              </w:rPr>
              <w:lastRenderedPageBreak/>
              <w:t>2006</w:t>
            </w:r>
          </w:p>
        </w:tc>
        <w:tc>
          <w:tcPr>
            <w:tcW w:w="8388" w:type="dxa"/>
          </w:tcPr>
          <w:p w14:paraId="48799A49" w14:textId="77777777" w:rsidR="00E139CE" w:rsidRPr="008B70CF" w:rsidRDefault="00E139CE" w:rsidP="00BF06E1">
            <w:pPr>
              <w:rPr>
                <w:rFonts w:cs="Times New Roman"/>
              </w:rPr>
            </w:pPr>
            <w:r w:rsidRPr="008B70CF">
              <w:rPr>
                <w:rFonts w:cs="Times New Roman"/>
              </w:rPr>
              <w:t xml:space="preserve"> “Excavation of LA 121047, an Early Twentieth Century Gravesite near Oscura, Lincoln County, New Mexico.” A. Osterholtz SWCA Report No. 2005-575/SWCA Project No. 7571-0008/NMCRIS No. 96609. SWCA Environmental Consultants, Albuquerque, New Mexico.</w:t>
            </w:r>
          </w:p>
        </w:tc>
      </w:tr>
      <w:tr w:rsidR="00E139CE" w:rsidRPr="008B70CF" w14:paraId="06A27282" w14:textId="77777777" w:rsidTr="004457D4">
        <w:tc>
          <w:tcPr>
            <w:tcW w:w="1188" w:type="dxa"/>
          </w:tcPr>
          <w:p w14:paraId="11314CB7" w14:textId="77777777" w:rsidR="00E139CE" w:rsidRPr="008B70CF" w:rsidRDefault="00E139CE" w:rsidP="00F3123F">
            <w:pPr>
              <w:rPr>
                <w:rFonts w:cs="Times New Roman"/>
                <w:b/>
              </w:rPr>
            </w:pPr>
            <w:r w:rsidRPr="008B70CF">
              <w:rPr>
                <w:rFonts w:cs="Times New Roman"/>
                <w:b/>
              </w:rPr>
              <w:t>2006</w:t>
            </w:r>
          </w:p>
        </w:tc>
        <w:tc>
          <w:tcPr>
            <w:tcW w:w="8388" w:type="dxa"/>
          </w:tcPr>
          <w:p w14:paraId="2B58BEF4" w14:textId="77777777" w:rsidR="00E139CE" w:rsidRPr="008B70CF" w:rsidRDefault="00E139CE" w:rsidP="00BF06E1">
            <w:pPr>
              <w:rPr>
                <w:rFonts w:cs="Times New Roman"/>
              </w:rPr>
            </w:pPr>
            <w:r w:rsidRPr="008B70CF">
              <w:rPr>
                <w:rFonts w:cs="Times New Roman"/>
              </w:rPr>
              <w:t xml:space="preserve"> “Monitoring and Excavations for a Proposed Remodeling of the Sister Blandina Convento Courtyard, San Felipe de Neri Church (LA 8872), Bernalillo County, New Mexico.” A. Osterholtz, J. Railey, and J. Ballagh. SWCA Report No. 2005-594/SWCA Project No. 9266-175/NMCRIS No. 96848. SWCA Environmental Consultants, Albuquerque, New Mexico.</w:t>
            </w:r>
          </w:p>
        </w:tc>
      </w:tr>
      <w:tr w:rsidR="00E139CE" w:rsidRPr="008B70CF" w14:paraId="31A6FB7A" w14:textId="77777777" w:rsidTr="004457D4">
        <w:tc>
          <w:tcPr>
            <w:tcW w:w="1188" w:type="dxa"/>
          </w:tcPr>
          <w:p w14:paraId="210F8CDE" w14:textId="77777777" w:rsidR="00E139CE" w:rsidRPr="008B70CF" w:rsidRDefault="00E139CE" w:rsidP="00F3123F">
            <w:pPr>
              <w:rPr>
                <w:rFonts w:cs="Times New Roman"/>
                <w:b/>
              </w:rPr>
            </w:pPr>
            <w:r w:rsidRPr="008B70CF">
              <w:rPr>
                <w:rFonts w:cs="Times New Roman"/>
                <w:b/>
              </w:rPr>
              <w:t>2005</w:t>
            </w:r>
          </w:p>
        </w:tc>
        <w:tc>
          <w:tcPr>
            <w:tcW w:w="8388" w:type="dxa"/>
          </w:tcPr>
          <w:p w14:paraId="6C9BD77E" w14:textId="27978D56" w:rsidR="00E139CE" w:rsidRPr="008B70CF" w:rsidRDefault="00E139CE" w:rsidP="00BF06E1">
            <w:pPr>
              <w:rPr>
                <w:rFonts w:cs="Times New Roman"/>
              </w:rPr>
            </w:pPr>
            <w:r w:rsidRPr="008B70CF">
              <w:rPr>
                <w:rFonts w:cs="Times New Roman"/>
              </w:rPr>
              <w:t>“A 107-Acre Cultural Resources Survey for a Proposed Realignment and County Road Expansion Along Portions of NM 128, NM 31, and Adjoining Road Segments in Eddy County, New Mexico.” P. Pflepsen and A. Osterholtz. SWCA Report No. 2005-375/SWCA Project No. 7571-0009/NMCRIS No. 93644. SWCA Environmental Consultants, Albuquerque, New Mexico.</w:t>
            </w:r>
          </w:p>
        </w:tc>
      </w:tr>
      <w:tr w:rsidR="00E139CE" w:rsidRPr="008B70CF" w14:paraId="2A71A278" w14:textId="77777777" w:rsidTr="004457D4">
        <w:tc>
          <w:tcPr>
            <w:tcW w:w="1188" w:type="dxa"/>
          </w:tcPr>
          <w:p w14:paraId="6E0A5727" w14:textId="77777777" w:rsidR="00E139CE" w:rsidRPr="008B70CF" w:rsidRDefault="00E139CE" w:rsidP="00F3123F">
            <w:pPr>
              <w:rPr>
                <w:rFonts w:cs="Times New Roman"/>
                <w:b/>
              </w:rPr>
            </w:pPr>
            <w:r w:rsidRPr="008B70CF">
              <w:rPr>
                <w:rFonts w:cs="Times New Roman"/>
                <w:b/>
              </w:rPr>
              <w:t>2001</w:t>
            </w:r>
          </w:p>
        </w:tc>
        <w:tc>
          <w:tcPr>
            <w:tcW w:w="8388" w:type="dxa"/>
          </w:tcPr>
          <w:p w14:paraId="1DBE5939" w14:textId="77777777" w:rsidR="00E139CE" w:rsidRPr="008B70CF" w:rsidRDefault="00E139CE" w:rsidP="00BF06E1">
            <w:pPr>
              <w:rPr>
                <w:rFonts w:cs="Times New Roman"/>
              </w:rPr>
            </w:pPr>
            <w:r w:rsidRPr="008B70CF">
              <w:rPr>
                <w:rStyle w:val="apple-style-span"/>
                <w:rFonts w:cs="Times New Roman"/>
                <w:color w:val="000000"/>
              </w:rPr>
              <w:t xml:space="preserve"> “Report of Investigation: OMI Cases Nos. 5160-1101-AZ and 5161-1101-AZ.” T. Petersen, J. King, and A. Osterholtz. Osteology Laboratory, Maxwell Museum of Anthropology, University of New Mexico. Report submitted to the Office of the Medical Investigator.</w:t>
            </w:r>
          </w:p>
        </w:tc>
      </w:tr>
    </w:tbl>
    <w:p w14:paraId="6472A95D" w14:textId="77777777" w:rsidR="00E139CE" w:rsidRPr="008B70CF" w:rsidRDefault="00E139CE" w:rsidP="00F3123F">
      <w:pPr>
        <w:spacing w:after="0" w:line="240" w:lineRule="auto"/>
        <w:rPr>
          <w:rFonts w:cs="Times New Roman"/>
        </w:rPr>
      </w:pPr>
    </w:p>
    <w:p w14:paraId="7C15DD94" w14:textId="77777777" w:rsidR="00E85432" w:rsidRPr="008B70CF" w:rsidRDefault="00E85432" w:rsidP="00AA44FD">
      <w:pPr>
        <w:rPr>
          <w:rFonts w:cs="Times New Roman"/>
          <w:b/>
          <w:u w:val="single"/>
        </w:rPr>
      </w:pPr>
    </w:p>
    <w:p w14:paraId="1DD83179" w14:textId="77777777" w:rsidR="00E139CE" w:rsidRPr="008B70CF" w:rsidRDefault="00E139CE" w:rsidP="00AA44FD">
      <w:pPr>
        <w:rPr>
          <w:rFonts w:cs="Times New Roman"/>
        </w:rPr>
      </w:pPr>
      <w:r w:rsidRPr="008B70CF">
        <w:rPr>
          <w:rFonts w:cs="Times New Roman"/>
          <w:b/>
          <w:u w:val="single"/>
        </w:rPr>
        <w:t>Professional Affiliations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139CE" w:rsidRPr="008B70CF" w14:paraId="26D10059" w14:textId="77777777" w:rsidTr="004457D4">
        <w:tc>
          <w:tcPr>
            <w:tcW w:w="9576" w:type="dxa"/>
          </w:tcPr>
          <w:p w14:paraId="09EEBCE3" w14:textId="77777777" w:rsidR="004457D4" w:rsidRPr="008B70CF" w:rsidRDefault="004457D4" w:rsidP="00F3123F">
            <w:pPr>
              <w:rPr>
                <w:rFonts w:cs="Times New Roman"/>
              </w:rPr>
            </w:pPr>
            <w:r w:rsidRPr="008B70CF">
              <w:rPr>
                <w:rFonts w:cs="Times New Roman"/>
              </w:rPr>
              <w:t>American Anthropological Association</w:t>
            </w:r>
          </w:p>
        </w:tc>
      </w:tr>
      <w:tr w:rsidR="004457D4" w:rsidRPr="008B70CF" w14:paraId="3A061BBE" w14:textId="77777777" w:rsidTr="004457D4">
        <w:tc>
          <w:tcPr>
            <w:tcW w:w="9576" w:type="dxa"/>
          </w:tcPr>
          <w:p w14:paraId="3B070C6E" w14:textId="77777777" w:rsidR="004457D4" w:rsidRPr="008B70CF" w:rsidRDefault="004457D4" w:rsidP="00F3123F">
            <w:pPr>
              <w:rPr>
                <w:rFonts w:cs="Times New Roman"/>
              </w:rPr>
            </w:pPr>
            <w:r w:rsidRPr="008B70CF">
              <w:rPr>
                <w:rFonts w:cs="Times New Roman"/>
              </w:rPr>
              <w:t>American Association of Physical Anthropologists</w:t>
            </w:r>
          </w:p>
          <w:p w14:paraId="1874B759" w14:textId="77777777" w:rsidR="00C13F50" w:rsidRPr="008B70CF" w:rsidRDefault="00C13F50" w:rsidP="00F3123F">
            <w:pPr>
              <w:rPr>
                <w:rFonts w:cs="Times New Roman"/>
              </w:rPr>
            </w:pPr>
            <w:r w:rsidRPr="008B70CF">
              <w:rPr>
                <w:rFonts w:cs="Times New Roman"/>
              </w:rPr>
              <w:t>Society for American Archaeology</w:t>
            </w:r>
          </w:p>
          <w:p w14:paraId="50AA8D93" w14:textId="77777777" w:rsidR="00C13F50" w:rsidRPr="008B70CF" w:rsidRDefault="00C13F50" w:rsidP="00F3123F">
            <w:pPr>
              <w:rPr>
                <w:rFonts w:cs="Times New Roman"/>
              </w:rPr>
            </w:pPr>
            <w:r w:rsidRPr="008B70CF">
              <w:rPr>
                <w:rFonts w:cs="Times New Roman"/>
              </w:rPr>
              <w:t>Paleopathology Association</w:t>
            </w:r>
          </w:p>
        </w:tc>
      </w:tr>
      <w:tr w:rsidR="004457D4" w:rsidRPr="008B70CF" w14:paraId="4DC1335E" w14:textId="77777777" w:rsidTr="004457D4">
        <w:tc>
          <w:tcPr>
            <w:tcW w:w="9576" w:type="dxa"/>
          </w:tcPr>
          <w:p w14:paraId="17630B9D" w14:textId="77777777" w:rsidR="00C13F50" w:rsidRPr="008B70CF" w:rsidRDefault="00284189" w:rsidP="00F3123F">
            <w:pPr>
              <w:rPr>
                <w:rFonts w:cs="Times New Roman"/>
              </w:rPr>
            </w:pPr>
            <w:r w:rsidRPr="008B70CF">
              <w:rPr>
                <w:rFonts w:cs="Times New Roman"/>
              </w:rPr>
              <w:t>Cyprus American Archaeological Research Institute</w:t>
            </w:r>
          </w:p>
        </w:tc>
      </w:tr>
      <w:tr w:rsidR="00284189" w:rsidRPr="008B70CF" w14:paraId="2F2F80B2" w14:textId="77777777" w:rsidTr="004457D4">
        <w:tc>
          <w:tcPr>
            <w:tcW w:w="9576" w:type="dxa"/>
          </w:tcPr>
          <w:p w14:paraId="07DC72DF" w14:textId="77777777" w:rsidR="00284189" w:rsidRPr="008B70CF" w:rsidRDefault="00284189" w:rsidP="00201E80">
            <w:pPr>
              <w:rPr>
                <w:rFonts w:cs="Times New Roman"/>
              </w:rPr>
            </w:pPr>
            <w:r w:rsidRPr="008B70CF">
              <w:rPr>
                <w:rFonts w:cs="Times New Roman"/>
              </w:rPr>
              <w:t>American Schools of Oriental Research</w:t>
            </w:r>
          </w:p>
        </w:tc>
      </w:tr>
      <w:tr w:rsidR="00284189" w:rsidRPr="008B70CF" w14:paraId="7392FB63" w14:textId="77777777" w:rsidTr="004457D4">
        <w:tc>
          <w:tcPr>
            <w:tcW w:w="9576" w:type="dxa"/>
          </w:tcPr>
          <w:p w14:paraId="4C690288" w14:textId="77777777" w:rsidR="00284189" w:rsidRPr="008B70CF" w:rsidRDefault="00284189" w:rsidP="00201E80">
            <w:pPr>
              <w:rPr>
                <w:rFonts w:cs="Times New Roman"/>
              </w:rPr>
            </w:pPr>
            <w:r w:rsidRPr="008B70CF">
              <w:rPr>
                <w:rFonts w:cs="Times New Roman"/>
              </w:rPr>
              <w:t>Register of Professional Archaeologists</w:t>
            </w:r>
          </w:p>
        </w:tc>
      </w:tr>
    </w:tbl>
    <w:p w14:paraId="033B090A" w14:textId="409ED77B" w:rsidR="00C148CC" w:rsidRPr="0056647B" w:rsidRDefault="00C148CC" w:rsidP="0056647B">
      <w:pPr>
        <w:rPr>
          <w:b/>
          <w:u w:val="single"/>
        </w:rPr>
        <w:sectPr w:rsidR="00C148CC" w:rsidRPr="0056647B" w:rsidSect="008C2016">
          <w:footerReference w:type="default" r:id="rId9"/>
          <w:pgSz w:w="12240" w:h="15840"/>
          <w:pgMar w:top="1440" w:right="1440" w:bottom="1440" w:left="1440" w:header="720" w:footer="720" w:gutter="0"/>
          <w:cols w:space="720"/>
          <w:docGrid w:linePitch="360"/>
        </w:sectPr>
      </w:pPr>
    </w:p>
    <w:p w14:paraId="0C0B2027" w14:textId="77777777" w:rsidR="00C148CC" w:rsidRPr="008B70CF" w:rsidRDefault="00C148CC" w:rsidP="008E65D0">
      <w:pPr>
        <w:spacing w:after="0" w:line="240" w:lineRule="auto"/>
        <w:rPr>
          <w:rFonts w:cs="Times New Roman"/>
        </w:rPr>
      </w:pPr>
    </w:p>
    <w:sectPr w:rsidR="00C148CC" w:rsidRPr="008B70CF" w:rsidSect="00C148C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926E6" w14:textId="77777777" w:rsidR="003E76DB" w:rsidRDefault="003E76DB" w:rsidP="00B81BD6">
      <w:pPr>
        <w:spacing w:after="0" w:line="240" w:lineRule="auto"/>
      </w:pPr>
      <w:r>
        <w:separator/>
      </w:r>
    </w:p>
  </w:endnote>
  <w:endnote w:type="continuationSeparator" w:id="0">
    <w:p w14:paraId="31CFE568" w14:textId="77777777" w:rsidR="003E76DB" w:rsidRDefault="003E76DB" w:rsidP="00B8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Didot">
    <w:panose1 w:val="020005030000000200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2110C" w14:textId="77777777" w:rsidR="00A80FDE" w:rsidRDefault="00A80FDE">
    <w:pPr>
      <w:pStyle w:val="Footer"/>
    </w:pPr>
    <w:r>
      <w:t xml:space="preserve">Osterholtz </w:t>
    </w:r>
    <w:r>
      <w:fldChar w:fldCharType="begin"/>
    </w:r>
    <w:r>
      <w:instrText xml:space="preserve"> PAGE   \* MERGEFORMAT </w:instrText>
    </w:r>
    <w:r>
      <w:fldChar w:fldCharType="separate"/>
    </w:r>
    <w:r w:rsidR="003B5986">
      <w:rPr>
        <w:noProof/>
      </w:rPr>
      <w:t>9</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A6ABF" w14:textId="77777777" w:rsidR="003E76DB" w:rsidRDefault="003E76DB" w:rsidP="00B81BD6">
      <w:pPr>
        <w:spacing w:after="0" w:line="240" w:lineRule="auto"/>
      </w:pPr>
      <w:r>
        <w:separator/>
      </w:r>
    </w:p>
  </w:footnote>
  <w:footnote w:type="continuationSeparator" w:id="0">
    <w:p w14:paraId="578C4300" w14:textId="77777777" w:rsidR="003E76DB" w:rsidRDefault="003E76DB" w:rsidP="00B81B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9664D"/>
    <w:multiLevelType w:val="hybridMultilevel"/>
    <w:tmpl w:val="FF585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B4CC5"/>
    <w:multiLevelType w:val="hybridMultilevel"/>
    <w:tmpl w:val="8712510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325F80"/>
    <w:multiLevelType w:val="hybridMultilevel"/>
    <w:tmpl w:val="11D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F2831"/>
    <w:multiLevelType w:val="hybridMultilevel"/>
    <w:tmpl w:val="DA36E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42C4C"/>
    <w:multiLevelType w:val="hybridMultilevel"/>
    <w:tmpl w:val="A8E02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80AB1"/>
    <w:multiLevelType w:val="hybridMultilevel"/>
    <w:tmpl w:val="BD389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3F"/>
    <w:rsid w:val="00000511"/>
    <w:rsid w:val="00012689"/>
    <w:rsid w:val="00056643"/>
    <w:rsid w:val="000628EE"/>
    <w:rsid w:val="00071F18"/>
    <w:rsid w:val="00073B8C"/>
    <w:rsid w:val="00076C6D"/>
    <w:rsid w:val="00090B29"/>
    <w:rsid w:val="000940B7"/>
    <w:rsid w:val="000A2CC9"/>
    <w:rsid w:val="000A4952"/>
    <w:rsid w:val="000D4317"/>
    <w:rsid w:val="000E56B6"/>
    <w:rsid w:val="000E79AA"/>
    <w:rsid w:val="000F26E7"/>
    <w:rsid w:val="000F3C69"/>
    <w:rsid w:val="00100171"/>
    <w:rsid w:val="00103C84"/>
    <w:rsid w:val="0010503D"/>
    <w:rsid w:val="00130479"/>
    <w:rsid w:val="00132D4C"/>
    <w:rsid w:val="00137E18"/>
    <w:rsid w:val="00141CEF"/>
    <w:rsid w:val="00154F02"/>
    <w:rsid w:val="001611F8"/>
    <w:rsid w:val="001629C9"/>
    <w:rsid w:val="00175ADC"/>
    <w:rsid w:val="001A1799"/>
    <w:rsid w:val="001B2833"/>
    <w:rsid w:val="001C45C7"/>
    <w:rsid w:val="001E6296"/>
    <w:rsid w:val="001E6F3A"/>
    <w:rsid w:val="001F73C6"/>
    <w:rsid w:val="00201E80"/>
    <w:rsid w:val="0020339C"/>
    <w:rsid w:val="00225344"/>
    <w:rsid w:val="00236091"/>
    <w:rsid w:val="002522FC"/>
    <w:rsid w:val="002633F0"/>
    <w:rsid w:val="002722D5"/>
    <w:rsid w:val="00281D5C"/>
    <w:rsid w:val="00284189"/>
    <w:rsid w:val="002A19E2"/>
    <w:rsid w:val="002A7512"/>
    <w:rsid w:val="002D7396"/>
    <w:rsid w:val="002F0BAB"/>
    <w:rsid w:val="002F2BCF"/>
    <w:rsid w:val="00313CC1"/>
    <w:rsid w:val="00314A34"/>
    <w:rsid w:val="003214AE"/>
    <w:rsid w:val="0032283D"/>
    <w:rsid w:val="00332BCC"/>
    <w:rsid w:val="003474E2"/>
    <w:rsid w:val="00347B18"/>
    <w:rsid w:val="00364D8E"/>
    <w:rsid w:val="00376212"/>
    <w:rsid w:val="003834AA"/>
    <w:rsid w:val="0039632E"/>
    <w:rsid w:val="0039772E"/>
    <w:rsid w:val="00397944"/>
    <w:rsid w:val="003A047A"/>
    <w:rsid w:val="003B5986"/>
    <w:rsid w:val="003C5FAD"/>
    <w:rsid w:val="003D3898"/>
    <w:rsid w:val="003D55D3"/>
    <w:rsid w:val="003E17C9"/>
    <w:rsid w:val="003E76DB"/>
    <w:rsid w:val="00406EAF"/>
    <w:rsid w:val="00412501"/>
    <w:rsid w:val="004244E8"/>
    <w:rsid w:val="00441592"/>
    <w:rsid w:val="004457D4"/>
    <w:rsid w:val="004516A2"/>
    <w:rsid w:val="004657D6"/>
    <w:rsid w:val="00472065"/>
    <w:rsid w:val="00492509"/>
    <w:rsid w:val="00494414"/>
    <w:rsid w:val="004D34E9"/>
    <w:rsid w:val="00522EB1"/>
    <w:rsid w:val="00523666"/>
    <w:rsid w:val="00542D98"/>
    <w:rsid w:val="00563CAB"/>
    <w:rsid w:val="0056647B"/>
    <w:rsid w:val="00574372"/>
    <w:rsid w:val="00595409"/>
    <w:rsid w:val="005A077C"/>
    <w:rsid w:val="005A14A0"/>
    <w:rsid w:val="00620F41"/>
    <w:rsid w:val="00621D10"/>
    <w:rsid w:val="00621FC4"/>
    <w:rsid w:val="00632BE5"/>
    <w:rsid w:val="006463E9"/>
    <w:rsid w:val="0068092E"/>
    <w:rsid w:val="006C0642"/>
    <w:rsid w:val="006C5E53"/>
    <w:rsid w:val="006C607C"/>
    <w:rsid w:val="006D5889"/>
    <w:rsid w:val="006E0BB8"/>
    <w:rsid w:val="006E5E0D"/>
    <w:rsid w:val="006F6835"/>
    <w:rsid w:val="00706703"/>
    <w:rsid w:val="007206C5"/>
    <w:rsid w:val="00734078"/>
    <w:rsid w:val="00752ADA"/>
    <w:rsid w:val="00766B58"/>
    <w:rsid w:val="00780F47"/>
    <w:rsid w:val="007964B0"/>
    <w:rsid w:val="007B3B3F"/>
    <w:rsid w:val="007B6EBF"/>
    <w:rsid w:val="007B7674"/>
    <w:rsid w:val="007D021F"/>
    <w:rsid w:val="007E5FCE"/>
    <w:rsid w:val="007E640D"/>
    <w:rsid w:val="007F76E3"/>
    <w:rsid w:val="0080676D"/>
    <w:rsid w:val="00807A68"/>
    <w:rsid w:val="008201FF"/>
    <w:rsid w:val="00823EB5"/>
    <w:rsid w:val="00832358"/>
    <w:rsid w:val="00834EC0"/>
    <w:rsid w:val="00837881"/>
    <w:rsid w:val="00842C05"/>
    <w:rsid w:val="00856B2B"/>
    <w:rsid w:val="008878DD"/>
    <w:rsid w:val="008B70CF"/>
    <w:rsid w:val="008B75C3"/>
    <w:rsid w:val="008C052B"/>
    <w:rsid w:val="008C2016"/>
    <w:rsid w:val="008D5EB1"/>
    <w:rsid w:val="008E65D0"/>
    <w:rsid w:val="009003DC"/>
    <w:rsid w:val="00903F8C"/>
    <w:rsid w:val="009132CF"/>
    <w:rsid w:val="00970F5F"/>
    <w:rsid w:val="00973073"/>
    <w:rsid w:val="0098374F"/>
    <w:rsid w:val="009B01B4"/>
    <w:rsid w:val="009E5E16"/>
    <w:rsid w:val="009E6A2D"/>
    <w:rsid w:val="009E7DB9"/>
    <w:rsid w:val="009F332C"/>
    <w:rsid w:val="00A04EE9"/>
    <w:rsid w:val="00A23054"/>
    <w:rsid w:val="00A3121E"/>
    <w:rsid w:val="00A35F86"/>
    <w:rsid w:val="00A40B4A"/>
    <w:rsid w:val="00A5154A"/>
    <w:rsid w:val="00A63D42"/>
    <w:rsid w:val="00A716B1"/>
    <w:rsid w:val="00A74DD2"/>
    <w:rsid w:val="00A80FDE"/>
    <w:rsid w:val="00A8682D"/>
    <w:rsid w:val="00A93799"/>
    <w:rsid w:val="00AA44FD"/>
    <w:rsid w:val="00AA6400"/>
    <w:rsid w:val="00AB4595"/>
    <w:rsid w:val="00AB7742"/>
    <w:rsid w:val="00AC1C54"/>
    <w:rsid w:val="00AC3811"/>
    <w:rsid w:val="00AF152D"/>
    <w:rsid w:val="00AF189B"/>
    <w:rsid w:val="00AF56F9"/>
    <w:rsid w:val="00B21AF9"/>
    <w:rsid w:val="00B57303"/>
    <w:rsid w:val="00B63F13"/>
    <w:rsid w:val="00B66E06"/>
    <w:rsid w:val="00B732BF"/>
    <w:rsid w:val="00B81BD6"/>
    <w:rsid w:val="00B8375D"/>
    <w:rsid w:val="00B83AA2"/>
    <w:rsid w:val="00B96519"/>
    <w:rsid w:val="00B97813"/>
    <w:rsid w:val="00BA6F8D"/>
    <w:rsid w:val="00BA78F9"/>
    <w:rsid w:val="00BB17A6"/>
    <w:rsid w:val="00BC5C74"/>
    <w:rsid w:val="00BC6063"/>
    <w:rsid w:val="00BF06E1"/>
    <w:rsid w:val="00C00C77"/>
    <w:rsid w:val="00C06674"/>
    <w:rsid w:val="00C13F50"/>
    <w:rsid w:val="00C148CC"/>
    <w:rsid w:val="00C32180"/>
    <w:rsid w:val="00C4155C"/>
    <w:rsid w:val="00C43C4B"/>
    <w:rsid w:val="00C542A9"/>
    <w:rsid w:val="00C803F4"/>
    <w:rsid w:val="00CB56CE"/>
    <w:rsid w:val="00CD7B13"/>
    <w:rsid w:val="00CE0C16"/>
    <w:rsid w:val="00CF0DCA"/>
    <w:rsid w:val="00D0597E"/>
    <w:rsid w:val="00D15306"/>
    <w:rsid w:val="00D16A2E"/>
    <w:rsid w:val="00D21BE7"/>
    <w:rsid w:val="00D3711B"/>
    <w:rsid w:val="00D405A5"/>
    <w:rsid w:val="00D42E38"/>
    <w:rsid w:val="00D92579"/>
    <w:rsid w:val="00DD201C"/>
    <w:rsid w:val="00DD2FA2"/>
    <w:rsid w:val="00DD313C"/>
    <w:rsid w:val="00DD3217"/>
    <w:rsid w:val="00DE1EA6"/>
    <w:rsid w:val="00DF2952"/>
    <w:rsid w:val="00DF6A10"/>
    <w:rsid w:val="00E01DFD"/>
    <w:rsid w:val="00E1311A"/>
    <w:rsid w:val="00E139CE"/>
    <w:rsid w:val="00E4734A"/>
    <w:rsid w:val="00E57D66"/>
    <w:rsid w:val="00E6113F"/>
    <w:rsid w:val="00E84D66"/>
    <w:rsid w:val="00E85432"/>
    <w:rsid w:val="00E900FA"/>
    <w:rsid w:val="00EA76C5"/>
    <w:rsid w:val="00EB4BFA"/>
    <w:rsid w:val="00EC7AB0"/>
    <w:rsid w:val="00EE7A96"/>
    <w:rsid w:val="00EE7B76"/>
    <w:rsid w:val="00EF372D"/>
    <w:rsid w:val="00F00219"/>
    <w:rsid w:val="00F3123F"/>
    <w:rsid w:val="00F3555D"/>
    <w:rsid w:val="00F47D1F"/>
    <w:rsid w:val="00F634BD"/>
    <w:rsid w:val="00F7670F"/>
    <w:rsid w:val="00F808CF"/>
    <w:rsid w:val="00F87DE3"/>
    <w:rsid w:val="00FA18F7"/>
    <w:rsid w:val="00FA5F20"/>
    <w:rsid w:val="00FC30FF"/>
    <w:rsid w:val="00FF1724"/>
    <w:rsid w:val="00FF500D"/>
    <w:rsid w:val="00FF60EF"/>
    <w:rsid w:val="00FF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02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19E2"/>
  </w:style>
  <w:style w:type="paragraph" w:styleId="Heading1">
    <w:name w:val="heading 1"/>
    <w:basedOn w:val="Normal"/>
    <w:next w:val="Normal"/>
    <w:link w:val="Heading1Char"/>
    <w:uiPriority w:val="9"/>
    <w:qFormat/>
    <w:rsid w:val="00C148C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12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23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31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123F"/>
    <w:rPr>
      <w:color w:val="0000FF" w:themeColor="hyperlink"/>
      <w:u w:val="single"/>
    </w:rPr>
  </w:style>
  <w:style w:type="paragraph" w:customStyle="1" w:styleId="Default">
    <w:name w:val="Default"/>
    <w:rsid w:val="00B837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edlist">
    <w:name w:val="bulleted list"/>
    <w:basedOn w:val="Normal"/>
    <w:rsid w:val="00E139CE"/>
    <w:pPr>
      <w:numPr>
        <w:numId w:val="1"/>
      </w:numPr>
      <w:spacing w:before="60" w:after="0" w:line="220" w:lineRule="exact"/>
    </w:pPr>
    <w:rPr>
      <w:rFonts w:ascii="Tahoma" w:eastAsia="Times New Roman" w:hAnsi="Tahoma" w:cs="Times New Roman"/>
      <w:spacing w:val="10"/>
      <w:sz w:val="16"/>
      <w:szCs w:val="16"/>
    </w:rPr>
  </w:style>
  <w:style w:type="character" w:customStyle="1" w:styleId="apple-style-span">
    <w:name w:val="apple-style-span"/>
    <w:basedOn w:val="DefaultParagraphFont"/>
    <w:rsid w:val="00E139CE"/>
  </w:style>
  <w:style w:type="paragraph" w:styleId="Header">
    <w:name w:val="header"/>
    <w:basedOn w:val="Normal"/>
    <w:link w:val="HeaderChar"/>
    <w:uiPriority w:val="99"/>
    <w:unhideWhenUsed/>
    <w:rsid w:val="00B81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BD6"/>
  </w:style>
  <w:style w:type="paragraph" w:styleId="Footer">
    <w:name w:val="footer"/>
    <w:basedOn w:val="Normal"/>
    <w:link w:val="FooterChar"/>
    <w:uiPriority w:val="99"/>
    <w:unhideWhenUsed/>
    <w:rsid w:val="00B81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BD6"/>
  </w:style>
  <w:style w:type="paragraph" w:styleId="BalloonText">
    <w:name w:val="Balloon Text"/>
    <w:basedOn w:val="Normal"/>
    <w:link w:val="BalloonTextChar"/>
    <w:uiPriority w:val="99"/>
    <w:semiHidden/>
    <w:unhideWhenUsed/>
    <w:rsid w:val="00252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FC"/>
    <w:rPr>
      <w:rFonts w:ascii="Tahoma" w:hAnsi="Tahoma" w:cs="Tahoma"/>
      <w:sz w:val="16"/>
      <w:szCs w:val="16"/>
    </w:rPr>
  </w:style>
  <w:style w:type="character" w:customStyle="1" w:styleId="apple-converted-space">
    <w:name w:val="apple-converted-space"/>
    <w:basedOn w:val="DefaultParagraphFont"/>
    <w:rsid w:val="007B3B3F"/>
  </w:style>
  <w:style w:type="character" w:customStyle="1" w:styleId="Heading1Char">
    <w:name w:val="Heading 1 Char"/>
    <w:basedOn w:val="DefaultParagraphFont"/>
    <w:link w:val="Heading1"/>
    <w:uiPriority w:val="9"/>
    <w:rsid w:val="00C148C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osteholtz@anthro.msstate.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464B-5D52-234B-BD22-AE9E25BD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3751</Words>
  <Characters>21385</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25086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aosterholtz@anthro.msstate.edu</cp:lastModifiedBy>
  <cp:revision>6</cp:revision>
  <cp:lastPrinted>2013-04-19T16:02:00Z</cp:lastPrinted>
  <dcterms:created xsi:type="dcterms:W3CDTF">2016-09-05T22:54:00Z</dcterms:created>
  <dcterms:modified xsi:type="dcterms:W3CDTF">2016-09-07T16:20:00Z</dcterms:modified>
</cp:coreProperties>
</file>